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BB" w:rsidRDefault="00AE0B2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日照机场航空服务有限公司</w:t>
      </w:r>
    </w:p>
    <w:p w:rsidR="000460BB" w:rsidRDefault="00AE0B2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信息公开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报告</w:t>
      </w:r>
    </w:p>
    <w:p w:rsidR="000460BB" w:rsidRDefault="000460B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0460BB" w:rsidRDefault="00AE0B2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</w:t>
      </w:r>
    </w:p>
    <w:p w:rsidR="000460BB" w:rsidRDefault="00AE0B2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（一）工商注册登记信息</w:t>
      </w:r>
    </w:p>
    <w:p w:rsidR="000460BB" w:rsidRDefault="00AE0B2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中文名称：日照机场航空服务有限公司</w:t>
      </w:r>
    </w:p>
    <w:p w:rsidR="000460BB" w:rsidRDefault="00AE0B2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法定代表人：贾秀圣</w:t>
      </w:r>
    </w:p>
    <w:p w:rsidR="000460BB" w:rsidRDefault="00AE0B2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 w:hint="eastAsia"/>
          <w:sz w:val="32"/>
          <w:szCs w:val="32"/>
        </w:rPr>
        <w:t>山东省日照市东港区后村镇山字河机场</w:t>
      </w:r>
    </w:p>
    <w:p w:rsidR="000460BB" w:rsidRDefault="00AE0B2E">
      <w:pPr>
        <w:pStyle w:val="Bodytext1"/>
        <w:spacing w:line="61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4.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经营范围：</w:t>
      </w:r>
      <w:r>
        <w:rPr>
          <w:rFonts w:ascii="仿宋" w:eastAsia="仿宋" w:hAnsi="仿宋" w:cs="仿宋" w:hint="eastAsia"/>
          <w:sz w:val="32"/>
          <w:szCs w:val="32"/>
          <w:lang w:val="en-US" w:eastAsia="zh-CN" w:bidi="ar-SA"/>
        </w:rPr>
        <w:t>通用航空服务；烟草制品零售；</w:t>
      </w:r>
      <w:r>
        <w:rPr>
          <w:rFonts w:ascii="仿宋" w:eastAsia="仿宋" w:hAnsi="仿宋" w:cs="仿宋" w:hint="eastAsia"/>
          <w:sz w:val="32"/>
          <w:szCs w:val="32"/>
          <w:lang w:val="en-US" w:eastAsia="zh-CN" w:bidi="ar-SA"/>
        </w:rPr>
        <w:t>酒类经营；免税商品销售。（依法须经批准的项目，经相关部门批准后方可开展经营活动，具体经营项目以相关部门批准文件或许可证件为准）一般项目：航空运营支持服务；食品互联网销售（仅销售预包装食品）；食品销售（仅销售预包装食品）；会议及展览服务；休闲观光活动；互联网销售（除销售需要许可的商品）；旅行社服务网点旅游招徕、咨询服务；信息咨询服务（不含许可类信息咨询服务）；旅客票务代理；游览景区管理；建筑装饰材料销售；铸造用造型材料销售；建筑材料销售；建筑用石加工；建筑砌块制造；广告制作；发电技术服务；销售代理；包装服务；</w:t>
      </w:r>
      <w:r>
        <w:rPr>
          <w:rFonts w:ascii="仿宋" w:eastAsia="仿宋" w:hAnsi="仿宋" w:cs="仿宋" w:hint="eastAsia"/>
          <w:sz w:val="32"/>
          <w:szCs w:val="32"/>
          <w:lang w:val="en-US" w:eastAsia="zh-CN" w:bidi="ar-SA"/>
        </w:rPr>
        <w:t>运输货物打包服务；非居住房地产租赁；国内货物运输代理；停车场服务；土地使用权租赁；日用品销售；科普宣传服务；光伏发电设备租赁；票务代理服务；土壤污染治理与修复服务；租赁服务（不含许可类租赁服务）；体育竞赛组织；广告发布；航空商务服务；</w:t>
      </w:r>
      <w:r>
        <w:rPr>
          <w:rFonts w:ascii="仿宋" w:eastAsia="仿宋" w:hAnsi="仿宋" w:cs="仿宋" w:hint="eastAsia"/>
          <w:sz w:val="32"/>
          <w:szCs w:val="32"/>
          <w:lang w:val="en-US" w:eastAsia="zh-CN" w:bidi="ar-SA"/>
        </w:rPr>
        <w:lastRenderedPageBreak/>
        <w:t>养老服务；单用途商业预付卡代理销售；电子烟雾化器（非烟草制品，不含烟草成分）；广告设计、代理。（除依法须经批准的项目外，凭营业执照依法自主开展经营活动）</w:t>
      </w:r>
    </w:p>
    <w:p w:rsidR="000460BB" w:rsidRDefault="00AE0B2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办公地址：</w:t>
      </w:r>
      <w:r>
        <w:rPr>
          <w:rFonts w:ascii="仿宋" w:eastAsia="仿宋" w:hAnsi="仿宋" w:cs="仿宋" w:hint="eastAsia"/>
          <w:sz w:val="32"/>
          <w:szCs w:val="32"/>
        </w:rPr>
        <w:t>山东省日照市东港区后村镇山字河机场</w:t>
      </w:r>
    </w:p>
    <w:p w:rsidR="000460BB" w:rsidRDefault="00AE0B2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邮政编码：</w:t>
      </w:r>
      <w:r>
        <w:rPr>
          <w:rFonts w:ascii="仿宋" w:eastAsia="仿宋" w:hAnsi="仿宋" w:cs="仿宋" w:hint="eastAsia"/>
          <w:sz w:val="32"/>
          <w:szCs w:val="32"/>
        </w:rPr>
        <w:t>276800</w:t>
      </w:r>
    </w:p>
    <w:p w:rsidR="000460BB" w:rsidRDefault="00AE0B2E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（二）公司简介</w:t>
      </w:r>
    </w:p>
    <w:p w:rsidR="000460BB" w:rsidRDefault="00AE0B2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日照机场航空服务有限公司是山东</w:t>
      </w:r>
      <w:r>
        <w:rPr>
          <w:rFonts w:ascii="仿宋" w:eastAsia="仿宋" w:hAnsi="仿宋" w:cs="仿宋" w:hint="eastAsia"/>
          <w:sz w:val="32"/>
          <w:szCs w:val="32"/>
        </w:rPr>
        <w:t>省机场管理集团日照机场管理有限公司下设的全资子公司，公司成立于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</w:t>
      </w:r>
      <w:r>
        <w:rPr>
          <w:rFonts w:ascii="仿宋" w:eastAsia="仿宋" w:hAnsi="仿宋" w:cs="仿宋" w:hint="eastAsia"/>
          <w:sz w:val="32"/>
          <w:szCs w:val="32"/>
        </w:rPr>
        <w:t>肩负统筹</w:t>
      </w:r>
      <w:r>
        <w:rPr>
          <w:rFonts w:ascii="仿宋" w:eastAsia="仿宋" w:hAnsi="仿宋" w:cs="仿宋" w:hint="eastAsia"/>
          <w:sz w:val="32"/>
          <w:szCs w:val="32"/>
        </w:rPr>
        <w:t>日照</w:t>
      </w:r>
      <w:r>
        <w:rPr>
          <w:rFonts w:ascii="仿宋" w:eastAsia="仿宋" w:hAnsi="仿宋" w:cs="仿宋" w:hint="eastAsia"/>
          <w:sz w:val="32"/>
          <w:szCs w:val="32"/>
        </w:rPr>
        <w:t>机场</w:t>
      </w:r>
      <w:r>
        <w:rPr>
          <w:rFonts w:ascii="仿宋" w:eastAsia="仿宋" w:hAnsi="仿宋" w:cs="仿宋" w:hint="eastAsia"/>
          <w:sz w:val="32"/>
          <w:szCs w:val="32"/>
        </w:rPr>
        <w:t>航空关联性产业业务，</w:t>
      </w:r>
      <w:r>
        <w:rPr>
          <w:rFonts w:ascii="仿宋" w:eastAsia="仿宋" w:hAnsi="仿宋" w:cs="仿宋" w:hint="eastAsia"/>
          <w:sz w:val="32"/>
          <w:szCs w:val="32"/>
        </w:rPr>
        <w:t>高质量发展</w:t>
      </w:r>
      <w:r>
        <w:rPr>
          <w:rFonts w:ascii="仿宋" w:eastAsia="仿宋" w:hAnsi="仿宋" w:cs="仿宋" w:hint="eastAsia"/>
          <w:sz w:val="32"/>
          <w:szCs w:val="32"/>
        </w:rPr>
        <w:t>航空关联性产业</w:t>
      </w:r>
      <w:r>
        <w:rPr>
          <w:rFonts w:ascii="仿宋" w:eastAsia="仿宋" w:hAnsi="仿宋" w:cs="仿宋" w:hint="eastAsia"/>
          <w:sz w:val="32"/>
          <w:szCs w:val="32"/>
        </w:rPr>
        <w:t>的国有控股有限公司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公司注册资本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万元。目前公司下设业务：机场广告、商铺招商；商务中心冠名招商；机场宾馆管理；机场加油站管理；停车场管理；酒水业务；机场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学项目开发运营等业务。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二、治理信息</w:t>
      </w:r>
    </w:p>
    <w:p w:rsidR="000460BB" w:rsidRDefault="00EB0BC7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（一）</w:t>
      </w:r>
      <w:r w:rsidR="00AE0B2E">
        <w:rPr>
          <w:rFonts w:ascii="楷体" w:eastAsia="楷体" w:hAnsi="楷体" w:cs="楷体" w:hint="eastAsia"/>
        </w:rPr>
        <w:t>董事会以及其他高级管理人员任职情况</w:t>
      </w:r>
    </w:p>
    <w:tbl>
      <w:tblPr>
        <w:tblStyle w:val="a6"/>
        <w:tblpPr w:leftFromText="180" w:rightFromText="180" w:vertAnchor="text" w:horzAnchor="page" w:tblpX="1971" w:tblpY="108"/>
        <w:tblOverlap w:val="never"/>
        <w:tblW w:w="8529" w:type="dxa"/>
        <w:tblLayout w:type="fixed"/>
        <w:tblLook w:val="04A0" w:firstRow="1" w:lastRow="0" w:firstColumn="1" w:lastColumn="0" w:noHBand="0" w:noVBand="1"/>
      </w:tblPr>
      <w:tblGrid>
        <w:gridCol w:w="1627"/>
        <w:gridCol w:w="3149"/>
        <w:gridCol w:w="945"/>
        <w:gridCol w:w="2808"/>
      </w:tblGrid>
      <w:tr w:rsidR="000460BB">
        <w:trPr>
          <w:trHeight w:val="703"/>
        </w:trPr>
        <w:tc>
          <w:tcPr>
            <w:tcW w:w="1627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</w:tcPr>
          <w:p w:rsidR="000460BB" w:rsidRDefault="00AE0B2E">
            <w:pPr>
              <w:spacing w:line="600" w:lineRule="exact"/>
              <w:jc w:val="center"/>
              <w:rPr>
                <w:rFonts w:ascii="黑体" w:eastAsia="黑体" w:hAnsi="黑体" w:cs="黑体"/>
                <w:color w:val="FFFFFF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3149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</w:tcPr>
          <w:p w:rsidR="000460BB" w:rsidRDefault="00AE0B2E">
            <w:pPr>
              <w:spacing w:line="600" w:lineRule="exact"/>
              <w:jc w:val="center"/>
              <w:rPr>
                <w:rFonts w:ascii="黑体" w:eastAsia="黑体" w:hAnsi="黑体" w:cs="黑体"/>
                <w:color w:val="FFFFFF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945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</w:tcPr>
          <w:p w:rsidR="000460BB" w:rsidRDefault="00AE0B2E">
            <w:pPr>
              <w:spacing w:line="600" w:lineRule="exact"/>
              <w:jc w:val="center"/>
              <w:rPr>
                <w:rFonts w:ascii="黑体" w:eastAsia="黑体" w:hAnsi="黑体" w:cs="黑体"/>
                <w:color w:val="FFFFFF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FFFFFF"/>
                <w:sz w:val="32"/>
                <w:szCs w:val="32"/>
              </w:rPr>
              <w:t>性别</w:t>
            </w:r>
          </w:p>
        </w:tc>
        <w:tc>
          <w:tcPr>
            <w:tcW w:w="2808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</w:tcPr>
          <w:p w:rsidR="000460BB" w:rsidRDefault="00AE0B2E">
            <w:pPr>
              <w:spacing w:line="600" w:lineRule="exact"/>
              <w:jc w:val="center"/>
              <w:rPr>
                <w:rFonts w:ascii="黑体" w:eastAsia="黑体" w:hAnsi="黑体" w:cs="黑体"/>
                <w:color w:val="FFFFFF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FFFFFF"/>
                <w:sz w:val="32"/>
                <w:szCs w:val="32"/>
              </w:rPr>
              <w:t>任现职时间</w:t>
            </w:r>
          </w:p>
        </w:tc>
      </w:tr>
      <w:tr w:rsidR="000460BB">
        <w:trPr>
          <w:trHeight w:val="703"/>
        </w:trPr>
        <w:tc>
          <w:tcPr>
            <w:tcW w:w="1627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  <w:vAlign w:val="center"/>
          </w:tcPr>
          <w:p w:rsidR="000460BB" w:rsidRDefault="00AE0B2E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贾秀圣</w:t>
            </w:r>
            <w:proofErr w:type="gramEnd"/>
          </w:p>
        </w:tc>
        <w:tc>
          <w:tcPr>
            <w:tcW w:w="3149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  <w:vAlign w:val="center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经理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男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2022.01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至今</w:t>
            </w:r>
          </w:p>
        </w:tc>
      </w:tr>
      <w:tr w:rsidR="000460BB">
        <w:trPr>
          <w:trHeight w:val="703"/>
        </w:trPr>
        <w:tc>
          <w:tcPr>
            <w:tcW w:w="1627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  <w:vAlign w:val="center"/>
          </w:tcPr>
          <w:p w:rsidR="000460BB" w:rsidRDefault="00AE0B2E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朱兴华</w:t>
            </w:r>
          </w:p>
        </w:tc>
        <w:tc>
          <w:tcPr>
            <w:tcW w:w="3149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  <w:vAlign w:val="center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副经理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B8CCE4"/>
          </w:tcPr>
          <w:p w:rsidR="000460BB" w:rsidRDefault="00AE0B2E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2022.01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至今</w:t>
            </w:r>
          </w:p>
        </w:tc>
      </w:tr>
    </w:tbl>
    <w:p w:rsidR="000460BB" w:rsidRDefault="000460BB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</w:p>
    <w:p w:rsidR="000460BB" w:rsidRDefault="000460BB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</w:p>
    <w:p w:rsidR="000460BB" w:rsidRDefault="000460BB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</w:p>
    <w:p w:rsidR="000460BB" w:rsidRDefault="000460BB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</w:p>
    <w:p w:rsidR="000460BB" w:rsidRDefault="00EB0BC7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（二）</w:t>
      </w:r>
      <w:r w:rsidR="00AE0B2E">
        <w:rPr>
          <w:rFonts w:ascii="楷体" w:eastAsia="楷体" w:hAnsi="楷体" w:cs="楷体" w:hint="eastAsia"/>
        </w:rPr>
        <w:t>公司管理架构</w:t>
      </w:r>
    </w:p>
    <w:p w:rsidR="000460BB" w:rsidRDefault="00AE0B2E">
      <w:pPr>
        <w:pStyle w:val="2"/>
        <w:adjustRightInd w:val="0"/>
        <w:snapToGrid w:val="0"/>
        <w:spacing w:after="0"/>
        <w:ind w:left="64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noProof/>
        </w:rPr>
        <w:drawing>
          <wp:inline distT="0" distB="0" distL="114300" distR="114300">
            <wp:extent cx="4910455" cy="2580640"/>
            <wp:effectExtent l="0" t="0" r="4445" b="10160"/>
            <wp:docPr id="2" name="图片 2" descr="航服公司组织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航服公司组织结构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0BB" w:rsidRDefault="000460BB">
      <w:pPr>
        <w:pStyle w:val="2"/>
        <w:adjustRightInd w:val="0"/>
        <w:snapToGrid w:val="0"/>
        <w:spacing w:after="0"/>
        <w:ind w:firstLine="0"/>
        <w:rPr>
          <w:rFonts w:ascii="黑体" w:eastAsia="黑体" w:hAnsi="黑体" w:cs="黑体"/>
        </w:rPr>
      </w:pPr>
    </w:p>
    <w:p w:rsidR="000460BB" w:rsidRDefault="00AE0B2E">
      <w:pPr>
        <w:pStyle w:val="2"/>
        <w:adjustRightInd w:val="0"/>
        <w:snapToGrid w:val="0"/>
        <w:spacing w:after="0" w:line="600" w:lineRule="exact"/>
        <w:ind w:left="64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三、重要事项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重大人事变动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20</w:t>
      </w:r>
      <w:r>
        <w:rPr>
          <w:rFonts w:ascii="仿宋" w:hAnsi="仿宋" w:cs="仿宋" w:hint="eastAsia"/>
        </w:rPr>
        <w:t>16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>9</w:t>
      </w:r>
      <w:r>
        <w:rPr>
          <w:rFonts w:ascii="仿宋" w:hAnsi="仿宋" w:cs="仿宋" w:hint="eastAsia"/>
        </w:rPr>
        <w:t>月，免去</w:t>
      </w:r>
      <w:r>
        <w:rPr>
          <w:rFonts w:ascii="仿宋" w:hAnsi="仿宋" w:cs="仿宋" w:hint="eastAsia"/>
        </w:rPr>
        <w:t>徐卫青</w:t>
      </w:r>
      <w:r>
        <w:rPr>
          <w:rFonts w:ascii="仿宋" w:hAnsi="仿宋" w:cs="仿宋" w:hint="eastAsia"/>
        </w:rPr>
        <w:t>的</w:t>
      </w:r>
      <w:r>
        <w:rPr>
          <w:rFonts w:ascii="仿宋" w:hAnsi="仿宋" w:cs="仿宋" w:hint="eastAsia"/>
        </w:rPr>
        <w:t>日照机场航空服务有限公司经理</w:t>
      </w:r>
      <w:r>
        <w:rPr>
          <w:rFonts w:ascii="仿宋" w:hAnsi="仿宋" w:cs="仿宋" w:hint="eastAsia"/>
        </w:rPr>
        <w:t>职务。</w:t>
      </w:r>
      <w:bookmarkStart w:id="0" w:name="_GoBack"/>
      <w:bookmarkEnd w:id="0"/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20</w:t>
      </w:r>
      <w:r>
        <w:rPr>
          <w:rFonts w:ascii="仿宋" w:hAnsi="仿宋" w:cs="仿宋" w:hint="eastAsia"/>
        </w:rPr>
        <w:t>16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>9</w:t>
      </w:r>
      <w:r>
        <w:rPr>
          <w:rFonts w:ascii="仿宋" w:hAnsi="仿宋" w:cs="仿宋" w:hint="eastAsia"/>
        </w:rPr>
        <w:t>月，</w:t>
      </w:r>
      <w:r>
        <w:rPr>
          <w:rFonts w:ascii="仿宋" w:hAnsi="仿宋" w:cs="仿宋" w:hint="eastAsia"/>
        </w:rPr>
        <w:t>秦华任日照机场航空服务有限公司经理</w:t>
      </w:r>
      <w:r>
        <w:rPr>
          <w:rFonts w:ascii="仿宋" w:hAnsi="仿宋" w:cs="仿宋" w:hint="eastAsia"/>
        </w:rPr>
        <w:t>。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2018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>5</w:t>
      </w:r>
      <w:r>
        <w:rPr>
          <w:rFonts w:ascii="仿宋" w:hAnsi="仿宋" w:cs="仿宋" w:hint="eastAsia"/>
        </w:rPr>
        <w:t>月，</w:t>
      </w:r>
      <w:r>
        <w:rPr>
          <w:rFonts w:ascii="仿宋" w:hAnsi="仿宋" w:cs="仿宋" w:hint="eastAsia"/>
        </w:rPr>
        <w:t>梁明</w:t>
      </w:r>
      <w:r>
        <w:rPr>
          <w:rFonts w:ascii="仿宋" w:hAnsi="仿宋" w:cs="仿宋" w:hint="eastAsia"/>
        </w:rPr>
        <w:t>任</w:t>
      </w:r>
      <w:r>
        <w:rPr>
          <w:rFonts w:ascii="仿宋" w:hAnsi="仿宋" w:cs="仿宋" w:hint="eastAsia"/>
        </w:rPr>
        <w:t>日照机场航空服务有限公司经理</w:t>
      </w:r>
      <w:r>
        <w:rPr>
          <w:rFonts w:ascii="仿宋" w:hAnsi="仿宋" w:cs="仿宋" w:hint="eastAsia"/>
        </w:rPr>
        <w:t>。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202</w:t>
      </w:r>
      <w:r>
        <w:rPr>
          <w:rFonts w:ascii="仿宋" w:hAnsi="仿宋" w:cs="仿宋" w:hint="eastAsia"/>
        </w:rPr>
        <w:t>2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>1</w:t>
      </w:r>
      <w:r>
        <w:rPr>
          <w:rFonts w:ascii="仿宋" w:hAnsi="仿宋" w:cs="仿宋" w:hint="eastAsia"/>
        </w:rPr>
        <w:t>月，</w:t>
      </w:r>
      <w:r>
        <w:rPr>
          <w:rFonts w:ascii="仿宋" w:hAnsi="仿宋" w:cs="仿宋" w:hint="eastAsia"/>
        </w:rPr>
        <w:t>贾</w:t>
      </w:r>
      <w:proofErr w:type="gramStart"/>
      <w:r>
        <w:rPr>
          <w:rFonts w:ascii="仿宋" w:hAnsi="仿宋" w:cs="仿宋" w:hint="eastAsia"/>
        </w:rPr>
        <w:t>秀圣</w:t>
      </w:r>
      <w:r>
        <w:rPr>
          <w:rFonts w:ascii="仿宋" w:hAnsi="仿宋" w:cs="仿宋" w:hint="eastAsia"/>
        </w:rPr>
        <w:t>任</w:t>
      </w:r>
      <w:proofErr w:type="gramEnd"/>
      <w:r>
        <w:rPr>
          <w:rFonts w:ascii="仿宋" w:hAnsi="仿宋" w:cs="仿宋" w:hint="eastAsia"/>
        </w:rPr>
        <w:t>日照机场航空服务有限公司经理</w:t>
      </w:r>
      <w:r>
        <w:rPr>
          <w:rFonts w:ascii="仿宋" w:hAnsi="仿宋" w:cs="仿宋" w:hint="eastAsia"/>
        </w:rPr>
        <w:t>。</w:t>
      </w:r>
    </w:p>
    <w:p w:rsidR="000460BB" w:rsidRDefault="00AE0B2E">
      <w:pPr>
        <w:pStyle w:val="2"/>
        <w:adjustRightInd w:val="0"/>
        <w:snapToGrid w:val="0"/>
        <w:spacing w:after="0" w:line="600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2022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>1</w:t>
      </w:r>
      <w:r>
        <w:rPr>
          <w:rFonts w:ascii="仿宋" w:hAnsi="仿宋" w:cs="仿宋" w:hint="eastAsia"/>
        </w:rPr>
        <w:t>月，朱兴华任日照机场航空服务有限公司副经理。</w:t>
      </w:r>
    </w:p>
    <w:p w:rsidR="000460BB" w:rsidRDefault="000460BB">
      <w:pPr>
        <w:ind w:firstLineChars="200" w:firstLine="420"/>
      </w:pPr>
    </w:p>
    <w:sectPr w:rsidR="000460BB">
      <w:footerReference w:type="default" r:id="rId9"/>
      <w:pgSz w:w="11906" w:h="16838"/>
      <w:pgMar w:top="1587" w:right="1531" w:bottom="158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2E" w:rsidRDefault="00AE0B2E">
      <w:r>
        <w:separator/>
      </w:r>
    </w:p>
  </w:endnote>
  <w:endnote w:type="continuationSeparator" w:id="0">
    <w:p w:rsidR="00AE0B2E" w:rsidRDefault="00AE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AE0B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60BB" w:rsidRDefault="00AE0B2E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0E2A51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60BB" w:rsidRDefault="00AE0B2E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0E2A51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2E" w:rsidRDefault="00AE0B2E">
      <w:r>
        <w:separator/>
      </w:r>
    </w:p>
  </w:footnote>
  <w:footnote w:type="continuationSeparator" w:id="0">
    <w:p w:rsidR="00AE0B2E" w:rsidRDefault="00AE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WE3MzdhMzkyOGM3ZjJiMzlhMDZlODJjMmYyYzUifQ=="/>
  </w:docVars>
  <w:rsids>
    <w:rsidRoot w:val="322E7C30"/>
    <w:rsid w:val="000460BB"/>
    <w:rsid w:val="000E2A51"/>
    <w:rsid w:val="00AE0B2E"/>
    <w:rsid w:val="00EB0BC7"/>
    <w:rsid w:val="0CA9433F"/>
    <w:rsid w:val="0E173F19"/>
    <w:rsid w:val="0F70147C"/>
    <w:rsid w:val="109C369D"/>
    <w:rsid w:val="123E036C"/>
    <w:rsid w:val="1607264F"/>
    <w:rsid w:val="16F83713"/>
    <w:rsid w:val="1E2244BE"/>
    <w:rsid w:val="21D13DD9"/>
    <w:rsid w:val="25870F80"/>
    <w:rsid w:val="322E7C30"/>
    <w:rsid w:val="3B085907"/>
    <w:rsid w:val="3EE2468A"/>
    <w:rsid w:val="406D53F0"/>
    <w:rsid w:val="40E3129A"/>
    <w:rsid w:val="42035654"/>
    <w:rsid w:val="429E4B50"/>
    <w:rsid w:val="46A02F49"/>
    <w:rsid w:val="52730B44"/>
    <w:rsid w:val="5D5440BF"/>
    <w:rsid w:val="5DBB6F8F"/>
    <w:rsid w:val="66D122BC"/>
    <w:rsid w:val="6737372C"/>
    <w:rsid w:val="690630DD"/>
    <w:rsid w:val="6C49707F"/>
    <w:rsid w:val="6D2C52D7"/>
    <w:rsid w:val="753218A4"/>
    <w:rsid w:val="79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leftChars="200" w:left="420"/>
    </w:pPr>
    <w:rPr>
      <w:sz w:val="16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header"/>
    <w:basedOn w:val="a"/>
    <w:next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lang w:val="zh-TW" w:eastAsia="zh-TW" w:bidi="zh-TW"/>
    </w:rPr>
  </w:style>
  <w:style w:type="paragraph" w:styleId="a7">
    <w:name w:val="Balloon Text"/>
    <w:basedOn w:val="a"/>
    <w:link w:val="Char"/>
    <w:rsid w:val="00EB0BC7"/>
    <w:rPr>
      <w:sz w:val="18"/>
      <w:szCs w:val="18"/>
    </w:rPr>
  </w:style>
  <w:style w:type="character" w:customStyle="1" w:styleId="Char">
    <w:name w:val="批注框文本 Char"/>
    <w:basedOn w:val="a0"/>
    <w:link w:val="a7"/>
    <w:rsid w:val="00EB0B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leftChars="200" w:left="420"/>
    </w:pPr>
    <w:rPr>
      <w:sz w:val="16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header"/>
    <w:basedOn w:val="a"/>
    <w:next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lang w:val="zh-TW" w:eastAsia="zh-TW" w:bidi="zh-TW"/>
    </w:rPr>
  </w:style>
  <w:style w:type="paragraph" w:styleId="a7">
    <w:name w:val="Balloon Text"/>
    <w:basedOn w:val="a"/>
    <w:link w:val="Char"/>
    <w:rsid w:val="00EB0BC7"/>
    <w:rPr>
      <w:sz w:val="18"/>
      <w:szCs w:val="18"/>
    </w:rPr>
  </w:style>
  <w:style w:type="character" w:customStyle="1" w:styleId="Char">
    <w:name w:val="批注框文本 Char"/>
    <w:basedOn w:val="a0"/>
    <w:link w:val="a7"/>
    <w:rsid w:val="00EB0B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乃栋</dc:creator>
  <cp:lastModifiedBy>PC</cp:lastModifiedBy>
  <cp:revision>3</cp:revision>
  <cp:lastPrinted>2023-03-08T02:58:00Z</cp:lastPrinted>
  <dcterms:created xsi:type="dcterms:W3CDTF">2021-08-30T06:13:00Z</dcterms:created>
  <dcterms:modified xsi:type="dcterms:W3CDTF">2023-03-13T06:22:00Z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045FE0BCCFB24AFA9DF51F806E4FCCDE</vt:lpwstr>
  </property>
</Properties>
</file>