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105" w:leftChars="50"/>
        <w:jc w:val="center"/>
        <w:outlineLvl w:val="0"/>
        <w:rPr>
          <w:rFonts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日照机场建设投资有限公司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招聘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劳务派遣制工作人员简章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222222"/>
          <w:sz w:val="32"/>
          <w:szCs w:val="32"/>
        </w:rPr>
      </w:pPr>
      <w:r>
        <w:rPr>
          <w:rFonts w:hint="eastAsia" w:ascii="仿宋_GB2312" w:hAnsi="仿宋" w:eastAsia="仿宋_GB2312"/>
          <w:color w:val="222222"/>
          <w:sz w:val="32"/>
          <w:szCs w:val="32"/>
        </w:rPr>
        <w:t>日照机场建设投资有限公司成立于2012年9月，注册资本肆亿元，是由山东省机场管理集团统一规划发展和运营管理</w:t>
      </w:r>
      <w:r>
        <w:rPr>
          <w:rFonts w:hint="eastAsia" w:ascii="仿宋_GB2312" w:hAnsi="仿宋" w:eastAsia="仿宋_GB2312"/>
          <w:color w:val="222222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/>
          <w:color w:val="222222"/>
          <w:sz w:val="32"/>
          <w:szCs w:val="32"/>
        </w:rPr>
        <w:t>国有独资企业。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日照伊发人力资源有限公司根据</w:t>
      </w:r>
      <w:r>
        <w:rPr>
          <w:rFonts w:hint="eastAsia" w:ascii="仿宋_GB2312" w:hAnsi="仿宋" w:eastAsia="仿宋_GB2312"/>
          <w:color w:val="222222"/>
          <w:sz w:val="32"/>
          <w:szCs w:val="32"/>
        </w:rPr>
        <w:t>日照机场建设投资有限公司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工作需要，面向社会公开招聘劳务派遣工作人员,现就有关招聘事项公告如下: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一、招聘计划</w:t>
      </w:r>
    </w:p>
    <w:p>
      <w:pPr>
        <w:adjustRightInd w:val="0"/>
        <w:snapToGrid w:val="0"/>
        <w:spacing w:line="560" w:lineRule="exact"/>
        <w:ind w:firstLine="560"/>
        <w:rPr>
          <w:rFonts w:ascii="楷体_GB2312" w:hAnsi="新宋体" w:eastAsia="楷体_GB2312" w:cs="宋体"/>
          <w:kern w:val="0"/>
          <w:sz w:val="32"/>
          <w:szCs w:val="32"/>
        </w:rPr>
      </w:pPr>
      <w:r>
        <w:rPr>
          <w:rFonts w:hint="eastAsia" w:ascii="楷体_GB2312" w:hAnsi="新宋体" w:eastAsia="楷体_GB2312" w:cs="宋体"/>
          <w:kern w:val="0"/>
          <w:sz w:val="32"/>
          <w:szCs w:val="32"/>
        </w:rPr>
        <w:t>（一）招聘岗位及条件</w:t>
      </w:r>
    </w:p>
    <w:tbl>
      <w:tblPr>
        <w:tblStyle w:val="5"/>
        <w:tblW w:w="11171" w:type="dxa"/>
        <w:tblInd w:w="-9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757"/>
        <w:gridCol w:w="3111"/>
        <w:gridCol w:w="780"/>
        <w:gridCol w:w="1495"/>
        <w:gridCol w:w="4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3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序号</w:t>
            </w:r>
          </w:p>
        </w:tc>
        <w:tc>
          <w:tcPr>
            <w:tcW w:w="75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招聘岗位</w:t>
            </w:r>
          </w:p>
        </w:tc>
        <w:tc>
          <w:tcPr>
            <w:tcW w:w="311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岗位描述</w:t>
            </w:r>
          </w:p>
        </w:tc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招聘人数</w:t>
            </w:r>
          </w:p>
        </w:tc>
        <w:tc>
          <w:tcPr>
            <w:tcW w:w="14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学历</w:t>
            </w:r>
          </w:p>
        </w:tc>
        <w:tc>
          <w:tcPr>
            <w:tcW w:w="43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具体要求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63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7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安检员</w:t>
            </w:r>
          </w:p>
        </w:tc>
        <w:tc>
          <w:tcPr>
            <w:tcW w:w="3111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负责机场安检护卫工作，主要负责旅客和进入控制区工作人员的证件查验、人身及其行李物品和空运货物的安全检查。</w:t>
            </w:r>
          </w:p>
        </w:tc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3</w:t>
            </w:r>
            <w:r>
              <w:rPr>
                <w:rFonts w:hint="eastAsia" w:ascii="仿宋_GB2312" w:hAnsi="Times New Roman" w:eastAsia="仿宋_GB2312"/>
                <w:sz w:val="24"/>
              </w:rPr>
              <w:t>人</w:t>
            </w:r>
          </w:p>
        </w:tc>
        <w:tc>
          <w:tcPr>
            <w:tcW w:w="14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大学专科及以上学历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4395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年龄在2</w:t>
            </w:r>
            <w:r>
              <w:rPr>
                <w:rFonts w:ascii="仿宋_GB2312" w:hAnsi="Times New Roman" w:eastAsia="仿宋_GB2312"/>
                <w:sz w:val="24"/>
              </w:rPr>
              <w:t>5</w:t>
            </w:r>
            <w:r>
              <w:rPr>
                <w:rFonts w:hint="eastAsia" w:ascii="仿宋_GB2312" w:hAnsi="Times New Roman" w:eastAsia="仿宋_GB2312"/>
                <w:sz w:val="24"/>
              </w:rPr>
              <w:t>周岁以下；男性身高不低于</w:t>
            </w:r>
            <w:r>
              <w:rPr>
                <w:rFonts w:ascii="仿宋_GB2312" w:hAnsi="Times New Roman" w:eastAsia="仿宋_GB2312"/>
                <w:sz w:val="24"/>
              </w:rPr>
              <w:t>175cm，女性身高不低于165cm；持有安检初级（含）以上证书，有一定的外语沟通能力。</w:t>
            </w:r>
          </w:p>
        </w:tc>
      </w:tr>
    </w:tbl>
    <w:p>
      <w:pPr>
        <w:adjustRightInd w:val="0"/>
        <w:snapToGrid w:val="0"/>
        <w:spacing w:line="560" w:lineRule="exact"/>
        <w:ind w:firstLine="560"/>
        <w:rPr>
          <w:rFonts w:ascii="楷体_GB2312" w:hAnsi="新宋体" w:eastAsia="楷体_GB2312" w:cs="宋体"/>
          <w:kern w:val="0"/>
          <w:sz w:val="32"/>
          <w:szCs w:val="32"/>
        </w:rPr>
      </w:pPr>
      <w:r>
        <w:rPr>
          <w:rFonts w:hint="eastAsia" w:ascii="楷体_GB2312" w:hAnsi="新宋体" w:eastAsia="楷体_GB2312" w:cs="宋体"/>
          <w:kern w:val="0"/>
          <w:sz w:val="32"/>
          <w:szCs w:val="32"/>
        </w:rPr>
        <w:t>（二）工作地点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</w:rPr>
        <w:t>日照山字河机场。</w:t>
      </w:r>
    </w:p>
    <w:p>
      <w:pPr>
        <w:adjustRightInd w:val="0"/>
        <w:snapToGrid w:val="0"/>
        <w:spacing w:line="560" w:lineRule="exact"/>
        <w:ind w:firstLine="56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二、招聘报名、考试</w:t>
      </w:r>
    </w:p>
    <w:p>
      <w:pPr>
        <w:adjustRightInd w:val="0"/>
        <w:snapToGrid w:val="0"/>
        <w:spacing w:line="560" w:lineRule="exact"/>
        <w:ind w:firstLine="56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新宋体" w:eastAsia="楷体_GB2312" w:cs="宋体"/>
          <w:kern w:val="0"/>
          <w:sz w:val="32"/>
          <w:szCs w:val="32"/>
        </w:rPr>
        <w:t>(一)报名方式。</w:t>
      </w:r>
      <w:r>
        <w:rPr>
          <w:rFonts w:hint="eastAsia" w:ascii="仿宋_GB2312" w:eastAsia="仿宋_GB2312"/>
          <w:sz w:val="32"/>
          <w:szCs w:val="32"/>
        </w:rPr>
        <w:t>本次招聘全部采用网上报名方式，不接受现场报名。报名者下载附件：《</w:t>
      </w:r>
      <w:r>
        <w:rPr>
          <w:rFonts w:hint="eastAsia" w:ascii="仿宋_GB2312" w:eastAsia="仿宋_GB2312" w:cs="方正小标宋简体"/>
          <w:sz w:val="32"/>
          <w:szCs w:val="32"/>
        </w:rPr>
        <w:t>应聘人员报名表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 w:cs="方正小标宋简体"/>
          <w:sz w:val="32"/>
          <w:szCs w:val="32"/>
        </w:rPr>
        <w:t>,连同</w:t>
      </w:r>
      <w:r>
        <w:rPr>
          <w:rFonts w:hint="eastAsia" w:ascii="仿宋_GB2312" w:eastAsia="仿宋_GB2312"/>
          <w:sz w:val="32"/>
          <w:szCs w:val="32"/>
        </w:rPr>
        <w:t>毕业证、学位证、身份证、职业资格证书等相关证件、证书，制成电子文档(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请按附件顺序将所有资料制成一份word文件，文件</w:t>
      </w:r>
      <w:r>
        <w:rPr>
          <w:rFonts w:hint="eastAsia" w:ascii="仿宋_GB2312" w:eastAsia="仿宋_GB2312"/>
          <w:sz w:val="32"/>
          <w:szCs w:val="32"/>
        </w:rPr>
        <w:t>名称：姓名-所学专业-应聘岗位)发送至网上报名指定邮箱：rzjcpqzp@</w:t>
      </w:r>
      <w:r>
        <w:rPr>
          <w:rFonts w:ascii="仿宋_GB2312" w:eastAsia="仿宋_GB2312"/>
          <w:sz w:val="32"/>
          <w:szCs w:val="32"/>
        </w:rPr>
        <w:t>163.com</w:t>
      </w:r>
    </w:p>
    <w:p>
      <w:pPr>
        <w:adjustRightInd w:val="0"/>
        <w:snapToGrid w:val="0"/>
        <w:spacing w:line="560" w:lineRule="exact"/>
        <w:ind w:firstLine="560"/>
        <w:rPr>
          <w:rFonts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楷体_GB2312" w:hAnsi="新宋体" w:eastAsia="楷体_GB2312" w:cs="宋体"/>
          <w:kern w:val="0"/>
          <w:sz w:val="32"/>
          <w:szCs w:val="32"/>
        </w:rPr>
        <w:t>（二）报名时间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。</w:t>
      </w:r>
      <w:r>
        <w:rPr>
          <w:rFonts w:ascii="仿宋_GB2312" w:hAnsi="新宋体" w:eastAsia="仿宋_GB2312" w:cs="宋体"/>
          <w:kern w:val="0"/>
          <w:sz w:val="32"/>
          <w:szCs w:val="32"/>
        </w:rPr>
        <w:t>2019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年</w:t>
      </w:r>
      <w:r>
        <w:rPr>
          <w:rFonts w:ascii="仿宋_GB2312" w:hAnsi="新宋体" w:eastAsia="仿宋_GB2312" w:cs="宋体"/>
          <w:kern w:val="0"/>
          <w:sz w:val="32"/>
          <w:szCs w:val="32"/>
        </w:rPr>
        <w:t>12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月</w:t>
      </w:r>
      <w:r>
        <w:rPr>
          <w:rFonts w:ascii="仿宋_GB2312" w:hAnsi="新宋体" w:eastAsia="仿宋_GB2312" w:cs="宋体"/>
          <w:kern w:val="0"/>
          <w:sz w:val="32"/>
          <w:szCs w:val="32"/>
        </w:rPr>
        <w:t>7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日-</w:t>
      </w:r>
      <w:r>
        <w:rPr>
          <w:rFonts w:ascii="仿宋_GB2312" w:hAnsi="新宋体" w:eastAsia="仿宋_GB2312" w:cs="宋体"/>
          <w:kern w:val="0"/>
          <w:sz w:val="32"/>
          <w:szCs w:val="32"/>
        </w:rPr>
        <w:t>12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月</w:t>
      </w:r>
      <w:r>
        <w:rPr>
          <w:rFonts w:ascii="仿宋_GB2312" w:hAnsi="新宋体" w:eastAsia="仿宋_GB2312" w:cs="宋体"/>
          <w:kern w:val="0"/>
          <w:sz w:val="32"/>
          <w:szCs w:val="32"/>
        </w:rPr>
        <w:t>11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日下午1</w:t>
      </w:r>
      <w:r>
        <w:rPr>
          <w:rFonts w:ascii="仿宋_GB2312" w:hAnsi="新宋体" w:eastAsia="仿宋_GB2312" w:cs="宋体"/>
          <w:kern w:val="0"/>
          <w:sz w:val="32"/>
          <w:szCs w:val="32"/>
        </w:rPr>
        <w:t>7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:</w:t>
      </w:r>
      <w:r>
        <w:rPr>
          <w:rFonts w:ascii="仿宋_GB2312" w:hAnsi="新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0，逾期</w:t>
      </w:r>
      <w:r>
        <w:rPr>
          <w:rFonts w:ascii="仿宋_GB2312" w:hAnsi="新宋体" w:eastAsia="仿宋_GB2312" w:cs="宋体"/>
          <w:kern w:val="0"/>
          <w:sz w:val="32"/>
          <w:szCs w:val="32"/>
        </w:rPr>
        <w:t>不再接受报名。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咨询电话：</w:t>
      </w:r>
      <w:r>
        <w:rPr>
          <w:rFonts w:ascii="仿宋_GB2312" w:hAnsi="新宋体" w:eastAsia="仿宋_GB2312" w:cs="宋体"/>
          <w:kern w:val="0"/>
          <w:sz w:val="32"/>
          <w:szCs w:val="32"/>
        </w:rPr>
        <w:t>0633-7999912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560"/>
        <w:rPr>
          <w:rFonts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楷体_GB2312" w:hAnsi="新宋体" w:eastAsia="楷体_GB2312" w:cs="宋体"/>
          <w:kern w:val="0"/>
          <w:sz w:val="32"/>
          <w:szCs w:val="32"/>
        </w:rPr>
        <w:t>（三）考试形式。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本次</w:t>
      </w:r>
      <w:r>
        <w:rPr>
          <w:rFonts w:ascii="仿宋_GB2312" w:hAnsi="新宋体" w:eastAsia="仿宋_GB2312" w:cs="宋体"/>
          <w:kern w:val="0"/>
          <w:sz w:val="32"/>
          <w:szCs w:val="32"/>
        </w:rPr>
        <w:t>考试采取一轮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面试的</w:t>
      </w:r>
      <w:r>
        <w:rPr>
          <w:rFonts w:ascii="仿宋_GB2312" w:hAnsi="新宋体" w:eastAsia="仿宋_GB2312" w:cs="宋体"/>
          <w:kern w:val="0"/>
          <w:sz w:val="32"/>
          <w:szCs w:val="32"/>
        </w:rPr>
        <w:t>形式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进行</w:t>
      </w:r>
      <w:r>
        <w:rPr>
          <w:rFonts w:ascii="仿宋_GB2312" w:hAnsi="新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面试采用半结构化面试法，主要测评应试人员的综合分析、岗位</w:t>
      </w:r>
      <w:r>
        <w:rPr>
          <w:rFonts w:ascii="仿宋_GB2312" w:hAnsi="新宋体" w:eastAsia="仿宋_GB2312" w:cs="宋体"/>
          <w:kern w:val="0"/>
          <w:sz w:val="32"/>
          <w:szCs w:val="32"/>
        </w:rPr>
        <w:t>要求的专业技能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以及沟通应变、语言表达等方面的情况，满分为</w:t>
      </w:r>
      <w:r>
        <w:rPr>
          <w:rFonts w:ascii="仿宋_GB2312" w:hAnsi="新宋体" w:eastAsia="仿宋_GB2312" w:cs="宋体"/>
          <w:kern w:val="0"/>
          <w:sz w:val="32"/>
          <w:szCs w:val="32"/>
        </w:rPr>
        <w:t>100分。面试时间、地点另行通知。</w:t>
      </w:r>
    </w:p>
    <w:p>
      <w:pPr>
        <w:adjustRightInd w:val="0"/>
        <w:snapToGrid w:val="0"/>
        <w:spacing w:line="560" w:lineRule="exact"/>
        <w:ind w:firstLine="56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三、聘用及待遇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</w:rPr>
        <w:t>按面试成绩排名，确定进入</w:t>
      </w:r>
      <w:r>
        <w:rPr>
          <w:rFonts w:ascii="仿宋_GB2312" w:hAnsi="新宋体" w:eastAsia="仿宋_GB2312" w:cs="宋体"/>
          <w:kern w:val="0"/>
          <w:sz w:val="32"/>
          <w:szCs w:val="32"/>
        </w:rPr>
        <w:t>考察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、</w:t>
      </w:r>
      <w:r>
        <w:rPr>
          <w:rFonts w:ascii="仿宋_GB2312" w:hAnsi="新宋体" w:eastAsia="仿宋_GB2312" w:cs="宋体"/>
          <w:kern w:val="0"/>
          <w:sz w:val="32"/>
          <w:szCs w:val="32"/>
        </w:rPr>
        <w:t>体检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环节</w:t>
      </w:r>
      <w:r>
        <w:rPr>
          <w:rFonts w:ascii="仿宋_GB2312" w:hAnsi="新宋体" w:eastAsia="仿宋_GB2312" w:cs="宋体"/>
          <w:kern w:val="0"/>
          <w:sz w:val="32"/>
          <w:szCs w:val="32"/>
        </w:rPr>
        <w:t>人员名单。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经体检、考察合格者，由日照伊发人力资源有限公司办理有关聘用手续，与日照伊发人力资源有限公司签订劳动合同，派遣至</w:t>
      </w:r>
      <w:r>
        <w:rPr>
          <w:rFonts w:hint="eastAsia" w:ascii="仿宋_GB2312" w:hAnsi="仿宋" w:eastAsia="仿宋_GB2312"/>
          <w:color w:val="222222"/>
          <w:sz w:val="32"/>
          <w:szCs w:val="32"/>
        </w:rPr>
        <w:t>日照机场建设投资有限公司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工作，试用期</w:t>
      </w:r>
      <w:r>
        <w:rPr>
          <w:rFonts w:ascii="仿宋_GB2312" w:hAnsi="新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个月。工资</w:t>
      </w:r>
      <w:r>
        <w:rPr>
          <w:rFonts w:ascii="仿宋_GB2312" w:hAnsi="新宋体" w:eastAsia="仿宋_GB2312" w:cs="宋体"/>
          <w:kern w:val="0"/>
          <w:sz w:val="32"/>
          <w:szCs w:val="32"/>
        </w:rPr>
        <w:t>标准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按照</w:t>
      </w:r>
      <w:r>
        <w:rPr>
          <w:rFonts w:hint="eastAsia" w:ascii="仿宋_GB2312" w:hAnsi="仿宋" w:eastAsia="仿宋_GB2312"/>
          <w:color w:val="222222"/>
          <w:sz w:val="32"/>
          <w:szCs w:val="32"/>
        </w:rPr>
        <w:t>日照机场建设投资有限公司</w:t>
      </w:r>
      <w:r>
        <w:rPr>
          <w:rFonts w:ascii="仿宋_GB2312" w:hAnsi="新宋体" w:eastAsia="仿宋_GB2312" w:cs="宋体"/>
          <w:kern w:val="0"/>
          <w:sz w:val="32"/>
          <w:szCs w:val="32"/>
        </w:rPr>
        <w:t>有关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薪酬</w:t>
      </w:r>
      <w:r>
        <w:rPr>
          <w:rFonts w:ascii="仿宋_GB2312" w:hAnsi="新宋体" w:eastAsia="仿宋_GB2312" w:cs="宋体"/>
          <w:kern w:val="0"/>
          <w:sz w:val="32"/>
          <w:szCs w:val="32"/>
        </w:rPr>
        <w:t>规定执行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，并依法缴纳社会保险。</w:t>
      </w:r>
    </w:p>
    <w:p>
      <w:pPr>
        <w:adjustRightInd w:val="0"/>
        <w:snapToGrid w:val="0"/>
        <w:spacing w:line="560" w:lineRule="exact"/>
        <w:ind w:firstLine="560"/>
        <w:jc w:val="left"/>
        <w:rPr>
          <w:rFonts w:ascii="仿宋_GB2312" w:hAnsi="新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6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</w:rPr>
        <w:t>附件：《</w:t>
      </w:r>
      <w:r>
        <w:rPr>
          <w:rFonts w:hint="eastAsia" w:ascii="仿宋_GB2312" w:eastAsia="仿宋_GB2312" w:cs="方正小标宋简体"/>
          <w:sz w:val="32"/>
          <w:szCs w:val="32"/>
        </w:rPr>
        <w:t>应聘人员报名表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》</w:t>
      </w:r>
    </w:p>
    <w:p>
      <w:pPr>
        <w:adjustRightInd w:val="0"/>
        <w:snapToGrid w:val="0"/>
        <w:spacing w:line="560" w:lineRule="exact"/>
        <w:ind w:firstLine="4160" w:firstLineChars="1300"/>
        <w:rPr>
          <w:rFonts w:ascii="仿宋_GB2312" w:hAnsi="新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800" w:firstLineChars="1500"/>
        <w:rPr>
          <w:rFonts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</w:rPr>
        <w:t>日照伊发人力资源有限公司</w:t>
      </w:r>
    </w:p>
    <w:p>
      <w:pPr>
        <w:adjustRightInd w:val="0"/>
        <w:snapToGrid w:val="0"/>
        <w:spacing w:line="560" w:lineRule="exact"/>
        <w:ind w:firstLine="5760" w:firstLineChars="1800"/>
        <w:rPr>
          <w:rFonts w:hint="eastAsia"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</w:rPr>
        <w:t>2</w:t>
      </w:r>
      <w:r>
        <w:rPr>
          <w:rFonts w:ascii="仿宋_GB2312" w:hAnsi="新宋体" w:eastAsia="仿宋_GB2312" w:cs="宋体"/>
          <w:kern w:val="0"/>
          <w:sz w:val="32"/>
          <w:szCs w:val="32"/>
        </w:rPr>
        <w:t>019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年</w:t>
      </w:r>
      <w:r>
        <w:rPr>
          <w:rFonts w:ascii="仿宋_GB2312" w:hAnsi="新宋体" w:eastAsia="仿宋_GB2312" w:cs="宋体"/>
          <w:kern w:val="0"/>
          <w:sz w:val="32"/>
          <w:szCs w:val="32"/>
        </w:rPr>
        <w:t>12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新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5760" w:firstLineChars="1800"/>
        <w:rPr>
          <w:rFonts w:hint="eastAsia" w:ascii="仿宋_GB2312" w:hAnsi="新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760" w:firstLineChars="1800"/>
        <w:rPr>
          <w:rFonts w:hint="eastAsia" w:ascii="仿宋_GB2312" w:hAnsi="新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760" w:firstLineChars="1800"/>
        <w:rPr>
          <w:rFonts w:hint="eastAsia" w:ascii="仿宋_GB2312" w:hAnsi="新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760" w:firstLineChars="1800"/>
        <w:rPr>
          <w:rFonts w:hint="eastAsia" w:ascii="仿宋_GB2312" w:hAnsi="新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760" w:firstLineChars="1800"/>
        <w:rPr>
          <w:rFonts w:hint="eastAsia" w:ascii="仿宋_GB2312" w:hAnsi="新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760" w:firstLineChars="1800"/>
        <w:rPr>
          <w:rFonts w:hint="eastAsia" w:ascii="仿宋_GB2312" w:hAnsi="新宋体" w:eastAsia="仿宋_GB2312" w:cs="宋体"/>
          <w:kern w:val="0"/>
          <w:sz w:val="32"/>
          <w:szCs w:val="32"/>
        </w:rPr>
      </w:pPr>
    </w:p>
    <w:p>
      <w:pPr>
        <w:ind w:firstLine="2640" w:firstLineChars="60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应聘人员报名表</w:t>
      </w:r>
    </w:p>
    <w:p>
      <w:pPr>
        <w:jc w:val="center"/>
      </w:pPr>
    </w:p>
    <w:tbl>
      <w:tblPr>
        <w:tblStyle w:val="5"/>
        <w:tblW w:w="94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80"/>
        <w:gridCol w:w="900"/>
        <w:gridCol w:w="544"/>
        <w:gridCol w:w="1215"/>
        <w:gridCol w:w="45"/>
        <w:gridCol w:w="1080"/>
        <w:gridCol w:w="80"/>
        <w:gridCol w:w="1000"/>
        <w:gridCol w:w="1439"/>
        <w:gridCol w:w="20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630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一寸近期彩色照片（电子版）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　名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　　别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　　族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　　否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户口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户口性质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有何特长</w:t>
            </w:r>
          </w:p>
        </w:tc>
        <w:tc>
          <w:tcPr>
            <w:tcW w:w="35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身份证件号</w:t>
            </w:r>
          </w:p>
        </w:tc>
        <w:tc>
          <w:tcPr>
            <w:tcW w:w="342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 机</w:t>
            </w:r>
          </w:p>
        </w:tc>
        <w:tc>
          <w:tcPr>
            <w:tcW w:w="202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6885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68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专业技术职务任职资格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或职(执)业资格</w:t>
            </w:r>
          </w:p>
        </w:tc>
        <w:tc>
          <w:tcPr>
            <w:tcW w:w="68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7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4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7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4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5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  与  工  作  经  历</w:t>
            </w:r>
          </w:p>
        </w:tc>
        <w:tc>
          <w:tcPr>
            <w:tcW w:w="8709" w:type="dxa"/>
            <w:gridSpan w:val="1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（自大、中专院校学习开始填写至今，时间要连贯，含起止年月、单位、工作岗位、职务）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9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现任职岗位情况</w:t>
            </w:r>
          </w:p>
        </w:tc>
        <w:tc>
          <w:tcPr>
            <w:tcW w:w="870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（填写现任职岗位职责等基本情况）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8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主要工作业绩</w:t>
            </w:r>
          </w:p>
        </w:tc>
        <w:tc>
          <w:tcPr>
            <w:tcW w:w="870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8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奖惩情况</w:t>
            </w:r>
          </w:p>
        </w:tc>
        <w:tc>
          <w:tcPr>
            <w:tcW w:w="870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70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r>
        <w:rPr>
          <w:rFonts w:hint="eastAsia"/>
        </w:rPr>
        <w:t>注：应聘者如有其他条件或要求，可在“备注”栏中注明。</w:t>
      </w:r>
      <w:bookmarkStart w:id="0" w:name="_GoBack"/>
      <w:bookmarkEnd w:id="0"/>
    </w:p>
    <w:sectPr>
      <w:pgSz w:w="11906" w:h="16838"/>
      <w:pgMar w:top="1588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2D0"/>
    <w:rsid w:val="00060387"/>
    <w:rsid w:val="00085344"/>
    <w:rsid w:val="000B3840"/>
    <w:rsid w:val="000C663A"/>
    <w:rsid w:val="000E4831"/>
    <w:rsid w:val="00113EEF"/>
    <w:rsid w:val="00172EC5"/>
    <w:rsid w:val="001A44DC"/>
    <w:rsid w:val="001F2E6F"/>
    <w:rsid w:val="0023437D"/>
    <w:rsid w:val="0027082C"/>
    <w:rsid w:val="0028788F"/>
    <w:rsid w:val="002A51F5"/>
    <w:rsid w:val="002D3A9C"/>
    <w:rsid w:val="002E28B8"/>
    <w:rsid w:val="002F1BC5"/>
    <w:rsid w:val="00326976"/>
    <w:rsid w:val="0033785D"/>
    <w:rsid w:val="00376363"/>
    <w:rsid w:val="004A0EBF"/>
    <w:rsid w:val="004B43F9"/>
    <w:rsid w:val="00550AD3"/>
    <w:rsid w:val="00552F80"/>
    <w:rsid w:val="0058176E"/>
    <w:rsid w:val="005B413A"/>
    <w:rsid w:val="005D5D2F"/>
    <w:rsid w:val="005D72D0"/>
    <w:rsid w:val="006318AB"/>
    <w:rsid w:val="006463BF"/>
    <w:rsid w:val="00647BCF"/>
    <w:rsid w:val="00661DC8"/>
    <w:rsid w:val="00690F1A"/>
    <w:rsid w:val="00692E1A"/>
    <w:rsid w:val="006A0607"/>
    <w:rsid w:val="006D1BE4"/>
    <w:rsid w:val="006F06E2"/>
    <w:rsid w:val="00740C1C"/>
    <w:rsid w:val="00744792"/>
    <w:rsid w:val="0078419E"/>
    <w:rsid w:val="007A7DEA"/>
    <w:rsid w:val="007E54CA"/>
    <w:rsid w:val="00845923"/>
    <w:rsid w:val="008906A5"/>
    <w:rsid w:val="00895602"/>
    <w:rsid w:val="008A0982"/>
    <w:rsid w:val="008A2091"/>
    <w:rsid w:val="008C296B"/>
    <w:rsid w:val="00906022"/>
    <w:rsid w:val="009561BB"/>
    <w:rsid w:val="0096099B"/>
    <w:rsid w:val="009A2092"/>
    <w:rsid w:val="009E07D2"/>
    <w:rsid w:val="00A06B75"/>
    <w:rsid w:val="00A11D61"/>
    <w:rsid w:val="00A13204"/>
    <w:rsid w:val="00A4198C"/>
    <w:rsid w:val="00A72E80"/>
    <w:rsid w:val="00A73338"/>
    <w:rsid w:val="00A91D59"/>
    <w:rsid w:val="00AA5E09"/>
    <w:rsid w:val="00AF32E3"/>
    <w:rsid w:val="00B440F0"/>
    <w:rsid w:val="00B5667D"/>
    <w:rsid w:val="00B936EE"/>
    <w:rsid w:val="00BA5053"/>
    <w:rsid w:val="00BB61AF"/>
    <w:rsid w:val="00BC49F7"/>
    <w:rsid w:val="00C553F5"/>
    <w:rsid w:val="00CC7B86"/>
    <w:rsid w:val="00CD4696"/>
    <w:rsid w:val="00CE4FC0"/>
    <w:rsid w:val="00D27850"/>
    <w:rsid w:val="00D90E3B"/>
    <w:rsid w:val="00DA5612"/>
    <w:rsid w:val="00E26D54"/>
    <w:rsid w:val="00E43482"/>
    <w:rsid w:val="00E62412"/>
    <w:rsid w:val="00E740F8"/>
    <w:rsid w:val="00F27796"/>
    <w:rsid w:val="00F343C7"/>
    <w:rsid w:val="00F57BFE"/>
    <w:rsid w:val="00F60567"/>
    <w:rsid w:val="00FB7979"/>
    <w:rsid w:val="00FD2A83"/>
    <w:rsid w:val="0C241517"/>
    <w:rsid w:val="1A482F1F"/>
    <w:rsid w:val="3310632B"/>
    <w:rsid w:val="37173912"/>
    <w:rsid w:val="4DA523F8"/>
    <w:rsid w:val="5B7F3B2A"/>
    <w:rsid w:val="5E201A04"/>
    <w:rsid w:val="6C307217"/>
    <w:rsid w:val="7047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uiPriority w:val="99"/>
    <w:rPr>
      <w:kern w:val="2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909</Characters>
  <Lines>7</Lines>
  <Paragraphs>2</Paragraphs>
  <TotalTime>0</TotalTime>
  <ScaleCrop>false</ScaleCrop>
  <LinksUpToDate>false</LinksUpToDate>
  <CharactersWithSpaces>1066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2017-07-25T03:22:00Z</dcterms:created>
  <dc:creator>扇子</dc:creator>
  <cp:lastModifiedBy>Administrator</cp:lastModifiedBy>
  <cp:lastPrinted>2019-12-04T06:34:00Z</cp:lastPrinted>
  <dcterms:modified xsi:type="dcterms:W3CDTF">2019-12-05T01:32:13Z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