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03" w:rsidRPr="009247EE" w:rsidRDefault="00866F03">
      <w:pPr>
        <w:jc w:val="center"/>
        <w:rPr>
          <w:rFonts w:ascii="仿宋" w:eastAsia="仿宋" w:hAnsi="仿宋"/>
          <w:sz w:val="84"/>
          <w:szCs w:val="84"/>
        </w:rPr>
      </w:pPr>
    </w:p>
    <w:p w:rsidR="00866F03" w:rsidRPr="009247EE" w:rsidRDefault="00866F03">
      <w:pPr>
        <w:jc w:val="center"/>
        <w:rPr>
          <w:rFonts w:ascii="仿宋" w:eastAsia="仿宋" w:hAnsi="仿宋"/>
          <w:sz w:val="84"/>
          <w:szCs w:val="84"/>
        </w:rPr>
      </w:pPr>
    </w:p>
    <w:p w:rsidR="00866F03" w:rsidRPr="009247EE" w:rsidRDefault="00866F03">
      <w:pPr>
        <w:jc w:val="center"/>
        <w:rPr>
          <w:rFonts w:ascii="仿宋" w:eastAsia="仿宋" w:hAnsi="仿宋"/>
          <w:sz w:val="84"/>
          <w:szCs w:val="84"/>
        </w:rPr>
      </w:pPr>
    </w:p>
    <w:p w:rsidR="00866F03" w:rsidRPr="009247EE" w:rsidRDefault="001D16BA">
      <w:pPr>
        <w:jc w:val="center"/>
        <w:rPr>
          <w:rFonts w:ascii="仿宋" w:eastAsia="仿宋" w:hAnsi="仿宋"/>
          <w:sz w:val="84"/>
          <w:szCs w:val="84"/>
        </w:rPr>
      </w:pPr>
      <w:r w:rsidRPr="009247EE">
        <w:rPr>
          <w:rFonts w:ascii="仿宋" w:eastAsia="仿宋" w:hAnsi="仿宋" w:hint="eastAsia"/>
          <w:sz w:val="84"/>
          <w:szCs w:val="84"/>
        </w:rPr>
        <w:t>2015年</w:t>
      </w:r>
      <w:r w:rsidR="009247EE" w:rsidRPr="009247EE">
        <w:rPr>
          <w:rFonts w:ascii="仿宋" w:eastAsia="仿宋" w:hAnsi="仿宋" w:hint="eastAsia"/>
          <w:sz w:val="84"/>
          <w:szCs w:val="84"/>
        </w:rPr>
        <w:t>机场办</w:t>
      </w:r>
      <w:r w:rsidRPr="009247EE">
        <w:rPr>
          <w:rFonts w:ascii="仿宋" w:eastAsia="仿宋" w:hAnsi="仿宋" w:hint="eastAsia"/>
          <w:sz w:val="84"/>
          <w:szCs w:val="84"/>
        </w:rPr>
        <w:t>决算</w:t>
      </w:r>
    </w:p>
    <w:p w:rsidR="00866F03" w:rsidRPr="009247EE" w:rsidRDefault="00866F03">
      <w:pPr>
        <w:rPr>
          <w:rFonts w:ascii="仿宋" w:eastAsia="仿宋" w:hAnsi="仿宋"/>
          <w:sz w:val="52"/>
          <w:szCs w:val="52"/>
        </w:rPr>
      </w:pPr>
    </w:p>
    <w:p w:rsidR="00866F03" w:rsidRPr="009247EE" w:rsidRDefault="00866F03">
      <w:pPr>
        <w:rPr>
          <w:rFonts w:ascii="仿宋" w:eastAsia="仿宋" w:hAnsi="仿宋"/>
        </w:rPr>
      </w:pPr>
    </w:p>
    <w:p w:rsidR="00866F03" w:rsidRPr="009247EE" w:rsidRDefault="00866F03">
      <w:pPr>
        <w:rPr>
          <w:rFonts w:ascii="仿宋" w:eastAsia="仿宋" w:hAnsi="仿宋"/>
        </w:rPr>
      </w:pPr>
    </w:p>
    <w:p w:rsidR="00866F03" w:rsidRPr="009247EE" w:rsidRDefault="001D16BA">
      <w:pPr>
        <w:rPr>
          <w:rFonts w:ascii="仿宋" w:eastAsia="仿宋" w:hAnsi="仿宋"/>
        </w:rPr>
      </w:pPr>
      <w:r w:rsidRPr="009247EE">
        <w:rPr>
          <w:rFonts w:ascii="仿宋" w:eastAsia="仿宋" w:hAnsi="仿宋" w:hint="eastAsia"/>
        </w:rPr>
        <w:t xml:space="preserve">  </w:t>
      </w:r>
    </w:p>
    <w:p w:rsidR="00866F03" w:rsidRPr="009247EE" w:rsidRDefault="00866F03">
      <w:pPr>
        <w:rPr>
          <w:rFonts w:ascii="仿宋" w:eastAsia="仿宋" w:hAnsi="仿宋"/>
        </w:rPr>
      </w:pPr>
    </w:p>
    <w:p w:rsidR="00866F03" w:rsidRPr="009247EE" w:rsidRDefault="00866F03">
      <w:pPr>
        <w:rPr>
          <w:rFonts w:ascii="仿宋" w:eastAsia="仿宋" w:hAnsi="仿宋"/>
        </w:rPr>
      </w:pPr>
    </w:p>
    <w:p w:rsidR="00866F03" w:rsidRPr="009247EE" w:rsidRDefault="00866F03">
      <w:pPr>
        <w:rPr>
          <w:rFonts w:ascii="仿宋" w:eastAsia="仿宋" w:hAnsi="仿宋"/>
        </w:rPr>
      </w:pPr>
    </w:p>
    <w:p w:rsidR="00866F03" w:rsidRPr="009247EE" w:rsidRDefault="00866F03">
      <w:pPr>
        <w:rPr>
          <w:rFonts w:ascii="仿宋" w:eastAsia="仿宋" w:hAnsi="仿宋"/>
        </w:rPr>
      </w:pPr>
    </w:p>
    <w:p w:rsidR="00866F03" w:rsidRPr="009247EE" w:rsidRDefault="00866F03">
      <w:pPr>
        <w:rPr>
          <w:rFonts w:ascii="仿宋" w:eastAsia="仿宋" w:hAnsi="仿宋"/>
        </w:rPr>
      </w:pPr>
    </w:p>
    <w:p w:rsidR="00866F03" w:rsidRPr="009247EE" w:rsidRDefault="00866F03">
      <w:pPr>
        <w:rPr>
          <w:rFonts w:ascii="仿宋" w:eastAsia="仿宋" w:hAnsi="仿宋"/>
        </w:rPr>
      </w:pPr>
    </w:p>
    <w:p w:rsidR="00866F03" w:rsidRPr="009247EE" w:rsidRDefault="00866F03">
      <w:pPr>
        <w:rPr>
          <w:rFonts w:ascii="仿宋" w:eastAsia="仿宋" w:hAnsi="仿宋"/>
        </w:rPr>
      </w:pPr>
    </w:p>
    <w:p w:rsidR="00866F03" w:rsidRPr="009247EE" w:rsidRDefault="00866F03">
      <w:pPr>
        <w:rPr>
          <w:rFonts w:ascii="仿宋" w:eastAsia="仿宋" w:hAnsi="仿宋"/>
        </w:rPr>
      </w:pPr>
    </w:p>
    <w:p w:rsidR="00866F03" w:rsidRPr="009247EE" w:rsidRDefault="001D16BA">
      <w:pPr>
        <w:spacing w:line="580" w:lineRule="exact"/>
        <w:rPr>
          <w:rFonts w:ascii="仿宋" w:eastAsia="仿宋" w:hAnsi="仿宋"/>
        </w:rPr>
      </w:pPr>
      <w:r w:rsidRPr="009247EE">
        <w:rPr>
          <w:rFonts w:ascii="仿宋" w:eastAsia="仿宋" w:hAnsi="仿宋"/>
        </w:rPr>
        <w:br w:type="page"/>
      </w:r>
    </w:p>
    <w:p w:rsidR="00866F03" w:rsidRPr="009247EE" w:rsidRDefault="001D16BA">
      <w:pPr>
        <w:spacing w:line="580" w:lineRule="exact"/>
        <w:jc w:val="center"/>
        <w:rPr>
          <w:rFonts w:ascii="仿宋" w:eastAsia="仿宋" w:hAnsi="仿宋"/>
          <w:sz w:val="44"/>
          <w:szCs w:val="44"/>
        </w:rPr>
      </w:pPr>
      <w:r w:rsidRPr="009247EE">
        <w:rPr>
          <w:rFonts w:ascii="仿宋" w:eastAsia="仿宋" w:hAnsi="仿宋" w:hint="eastAsia"/>
          <w:sz w:val="44"/>
          <w:szCs w:val="44"/>
        </w:rPr>
        <w:lastRenderedPageBreak/>
        <w:t>目  录</w:t>
      </w:r>
    </w:p>
    <w:p w:rsidR="00866F03" w:rsidRPr="009247EE" w:rsidRDefault="00866F03">
      <w:pPr>
        <w:spacing w:line="580" w:lineRule="exact"/>
        <w:jc w:val="center"/>
        <w:rPr>
          <w:rFonts w:ascii="仿宋" w:eastAsia="仿宋" w:hAnsi="仿宋"/>
          <w:sz w:val="44"/>
          <w:szCs w:val="44"/>
        </w:rPr>
      </w:pPr>
    </w:p>
    <w:p w:rsidR="00866F03" w:rsidRPr="009247EE" w:rsidRDefault="00866F03">
      <w:pPr>
        <w:spacing w:line="580" w:lineRule="exact"/>
        <w:jc w:val="center"/>
        <w:rPr>
          <w:rFonts w:ascii="仿宋" w:eastAsia="仿宋" w:hAnsi="仿宋"/>
          <w:sz w:val="44"/>
          <w:szCs w:val="44"/>
        </w:rPr>
      </w:pPr>
    </w:p>
    <w:p w:rsidR="00866F03" w:rsidRPr="009247EE" w:rsidRDefault="001D16BA">
      <w:pPr>
        <w:spacing w:line="580" w:lineRule="exact"/>
        <w:rPr>
          <w:rFonts w:ascii="仿宋" w:eastAsia="仿宋" w:hAnsi="仿宋"/>
          <w:sz w:val="36"/>
          <w:szCs w:val="36"/>
        </w:rPr>
      </w:pPr>
      <w:r w:rsidRPr="009247EE">
        <w:rPr>
          <w:rFonts w:ascii="仿宋" w:eastAsia="仿宋" w:hAnsi="仿宋" w:hint="eastAsia"/>
          <w:sz w:val="36"/>
          <w:szCs w:val="36"/>
        </w:rPr>
        <w:t>第一部分 部门概况</w:t>
      </w:r>
    </w:p>
    <w:p w:rsidR="00866F03" w:rsidRPr="009247EE" w:rsidRDefault="001D16BA">
      <w:pPr>
        <w:spacing w:line="580" w:lineRule="exact"/>
        <w:ind w:left="640"/>
        <w:rPr>
          <w:rFonts w:ascii="仿宋" w:eastAsia="仿宋" w:hAnsi="仿宋"/>
          <w:sz w:val="32"/>
          <w:szCs w:val="32"/>
        </w:rPr>
      </w:pPr>
      <w:r w:rsidRPr="009247EE">
        <w:rPr>
          <w:rFonts w:ascii="仿宋" w:eastAsia="仿宋" w:hAnsi="仿宋" w:hint="eastAsia"/>
          <w:sz w:val="32"/>
          <w:szCs w:val="32"/>
        </w:rPr>
        <w:t>一、主要职能</w:t>
      </w:r>
    </w:p>
    <w:p w:rsidR="00866F03" w:rsidRPr="009247EE" w:rsidRDefault="001D16BA">
      <w:pPr>
        <w:spacing w:line="580" w:lineRule="exact"/>
        <w:ind w:left="640"/>
        <w:rPr>
          <w:rFonts w:ascii="仿宋" w:eastAsia="仿宋" w:hAnsi="仿宋"/>
          <w:sz w:val="32"/>
          <w:szCs w:val="32"/>
        </w:rPr>
      </w:pPr>
      <w:r w:rsidRPr="009247EE">
        <w:rPr>
          <w:rFonts w:ascii="仿宋" w:eastAsia="仿宋" w:hAnsi="仿宋" w:hint="eastAsia"/>
          <w:sz w:val="32"/>
          <w:szCs w:val="32"/>
        </w:rPr>
        <w:t xml:space="preserve">二、部门决算单位构成 </w:t>
      </w:r>
    </w:p>
    <w:p w:rsidR="00866F03" w:rsidRPr="009247EE" w:rsidRDefault="00866F03">
      <w:pPr>
        <w:spacing w:line="580" w:lineRule="exact"/>
        <w:ind w:left="640"/>
        <w:rPr>
          <w:rFonts w:ascii="仿宋" w:eastAsia="仿宋" w:hAnsi="仿宋"/>
          <w:sz w:val="32"/>
          <w:szCs w:val="32"/>
        </w:rPr>
      </w:pPr>
    </w:p>
    <w:p w:rsidR="00866F03" w:rsidRPr="009247EE" w:rsidRDefault="001D16BA">
      <w:pPr>
        <w:spacing w:line="580" w:lineRule="exact"/>
        <w:rPr>
          <w:rFonts w:ascii="仿宋" w:eastAsia="仿宋" w:hAnsi="仿宋"/>
          <w:sz w:val="36"/>
          <w:szCs w:val="36"/>
        </w:rPr>
      </w:pPr>
      <w:r w:rsidRPr="009247EE">
        <w:rPr>
          <w:rFonts w:ascii="仿宋" w:eastAsia="仿宋" w:hAnsi="仿宋" w:hint="eastAsia"/>
          <w:sz w:val="36"/>
          <w:szCs w:val="36"/>
        </w:rPr>
        <w:t>第二部分 2015年部门决算表</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一、收入支出决算总表</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二、收入决算表</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三、支出决算表</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四、财政拨款收入支出决算总表</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五、一般公共预算财政拨款支出决算表</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六、一般公共预算财政拨款基本支出决算表</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七、政府性基金预算财政拨款收入支出决算表</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八、一般公共预算财政拨款“三公”经费支出决算表</w:t>
      </w:r>
    </w:p>
    <w:p w:rsidR="00866F03" w:rsidRPr="009247EE" w:rsidRDefault="00866F03">
      <w:pPr>
        <w:spacing w:line="580" w:lineRule="exact"/>
        <w:ind w:firstLineChars="200" w:firstLine="640"/>
        <w:rPr>
          <w:rFonts w:ascii="仿宋" w:eastAsia="仿宋" w:hAnsi="仿宋"/>
          <w:sz w:val="32"/>
          <w:szCs w:val="32"/>
        </w:rPr>
      </w:pPr>
    </w:p>
    <w:p w:rsidR="00866F03" w:rsidRPr="009247EE" w:rsidRDefault="001D16BA">
      <w:pPr>
        <w:spacing w:line="580" w:lineRule="exact"/>
        <w:ind w:left="1598" w:hangingChars="444" w:hanging="1598"/>
        <w:rPr>
          <w:rFonts w:ascii="仿宋" w:eastAsia="仿宋" w:hAnsi="仿宋"/>
          <w:sz w:val="36"/>
          <w:szCs w:val="36"/>
        </w:rPr>
      </w:pPr>
      <w:r w:rsidRPr="009247EE">
        <w:rPr>
          <w:rFonts w:ascii="仿宋" w:eastAsia="仿宋" w:hAnsi="仿宋" w:hint="eastAsia"/>
          <w:sz w:val="36"/>
          <w:szCs w:val="36"/>
        </w:rPr>
        <w:t>第三部分 2015年部门决算情况和重要事项说明</w:t>
      </w:r>
    </w:p>
    <w:p w:rsidR="00866F03" w:rsidRPr="009247EE" w:rsidRDefault="00866F03">
      <w:pPr>
        <w:spacing w:line="580" w:lineRule="exact"/>
        <w:ind w:left="1598" w:hangingChars="444" w:hanging="1598"/>
        <w:rPr>
          <w:rFonts w:ascii="仿宋" w:eastAsia="仿宋" w:hAnsi="仿宋"/>
          <w:sz w:val="36"/>
          <w:szCs w:val="36"/>
        </w:rPr>
      </w:pPr>
    </w:p>
    <w:p w:rsidR="00866F03" w:rsidRPr="009247EE" w:rsidRDefault="001D16BA">
      <w:pPr>
        <w:spacing w:line="580" w:lineRule="exact"/>
        <w:ind w:left="1598" w:hangingChars="444" w:hanging="1598"/>
        <w:rPr>
          <w:rFonts w:ascii="仿宋" w:eastAsia="仿宋" w:hAnsi="仿宋"/>
          <w:sz w:val="36"/>
          <w:szCs w:val="36"/>
        </w:rPr>
      </w:pPr>
      <w:r w:rsidRPr="009247EE">
        <w:rPr>
          <w:rFonts w:ascii="仿宋" w:eastAsia="仿宋" w:hAnsi="仿宋" w:hint="eastAsia"/>
          <w:sz w:val="36"/>
          <w:szCs w:val="36"/>
        </w:rPr>
        <w:t>第四部分 名词解释</w:t>
      </w:r>
    </w:p>
    <w:p w:rsidR="00866F03" w:rsidRPr="009247EE" w:rsidRDefault="00866F03">
      <w:pPr>
        <w:spacing w:line="580" w:lineRule="exact"/>
        <w:ind w:left="1598" w:hangingChars="444" w:hanging="1598"/>
        <w:rPr>
          <w:rFonts w:ascii="仿宋" w:eastAsia="仿宋" w:hAnsi="仿宋"/>
          <w:sz w:val="36"/>
          <w:szCs w:val="36"/>
        </w:rPr>
      </w:pPr>
    </w:p>
    <w:p w:rsidR="00866F03" w:rsidRPr="009247EE" w:rsidRDefault="00866F03">
      <w:pPr>
        <w:spacing w:line="580" w:lineRule="exact"/>
        <w:ind w:left="1598" w:hangingChars="444" w:hanging="1598"/>
        <w:rPr>
          <w:rFonts w:ascii="仿宋" w:eastAsia="仿宋" w:hAnsi="仿宋"/>
          <w:sz w:val="36"/>
          <w:szCs w:val="36"/>
        </w:rPr>
      </w:pPr>
    </w:p>
    <w:p w:rsidR="00866F03" w:rsidRPr="009247EE" w:rsidRDefault="00866F03" w:rsidP="009247EE">
      <w:pPr>
        <w:ind w:leftChars="766" w:left="1609"/>
        <w:rPr>
          <w:rFonts w:ascii="仿宋" w:eastAsia="仿宋" w:hAnsi="仿宋"/>
          <w:sz w:val="36"/>
          <w:szCs w:val="36"/>
        </w:rPr>
      </w:pPr>
    </w:p>
    <w:p w:rsidR="00866F03" w:rsidRPr="009247EE" w:rsidRDefault="00866F03">
      <w:pPr>
        <w:rPr>
          <w:rFonts w:ascii="仿宋" w:eastAsia="仿宋" w:hAnsi="仿宋"/>
          <w:sz w:val="36"/>
          <w:szCs w:val="36"/>
        </w:rPr>
      </w:pPr>
    </w:p>
    <w:p w:rsidR="00866F03" w:rsidRPr="009247EE" w:rsidRDefault="00866F03">
      <w:pPr>
        <w:rPr>
          <w:rFonts w:ascii="仿宋" w:eastAsia="仿宋" w:hAnsi="仿宋"/>
          <w:sz w:val="36"/>
          <w:szCs w:val="36"/>
        </w:rPr>
      </w:pPr>
    </w:p>
    <w:p w:rsidR="00866F03" w:rsidRPr="009247EE" w:rsidRDefault="00866F03">
      <w:pPr>
        <w:rPr>
          <w:rFonts w:ascii="仿宋" w:eastAsia="仿宋" w:hAnsi="仿宋"/>
          <w:sz w:val="36"/>
          <w:szCs w:val="36"/>
        </w:rPr>
      </w:pPr>
    </w:p>
    <w:p w:rsidR="00866F03" w:rsidRPr="009247EE" w:rsidRDefault="00866F03">
      <w:pPr>
        <w:rPr>
          <w:rFonts w:ascii="仿宋" w:eastAsia="仿宋" w:hAnsi="仿宋"/>
          <w:b/>
          <w:sz w:val="36"/>
          <w:szCs w:val="36"/>
        </w:rPr>
      </w:pPr>
    </w:p>
    <w:p w:rsidR="00866F03" w:rsidRPr="009247EE" w:rsidRDefault="00866F03">
      <w:pPr>
        <w:rPr>
          <w:rFonts w:ascii="仿宋" w:eastAsia="仿宋" w:hAnsi="仿宋"/>
          <w:b/>
          <w:sz w:val="36"/>
          <w:szCs w:val="36"/>
        </w:rPr>
      </w:pPr>
    </w:p>
    <w:p w:rsidR="00866F03" w:rsidRPr="009247EE" w:rsidRDefault="001D16BA">
      <w:pPr>
        <w:rPr>
          <w:rFonts w:ascii="仿宋" w:eastAsia="仿宋" w:hAnsi="仿宋"/>
          <w:sz w:val="52"/>
          <w:szCs w:val="52"/>
        </w:rPr>
      </w:pPr>
      <w:r w:rsidRPr="009247EE">
        <w:rPr>
          <w:rFonts w:ascii="仿宋" w:eastAsia="仿宋" w:hAnsi="仿宋" w:hint="eastAsia"/>
          <w:sz w:val="52"/>
          <w:szCs w:val="52"/>
        </w:rPr>
        <w:t xml:space="preserve">第一部分 </w:t>
      </w:r>
    </w:p>
    <w:p w:rsidR="00866F03" w:rsidRPr="009247EE" w:rsidRDefault="00866F03">
      <w:pPr>
        <w:ind w:firstLineChars="200" w:firstLine="1040"/>
        <w:rPr>
          <w:rFonts w:ascii="仿宋" w:eastAsia="仿宋" w:hAnsi="仿宋"/>
          <w:sz w:val="52"/>
          <w:szCs w:val="52"/>
        </w:rPr>
      </w:pPr>
    </w:p>
    <w:p w:rsidR="00866F03" w:rsidRPr="009247EE" w:rsidRDefault="00866F03">
      <w:pPr>
        <w:ind w:firstLineChars="200" w:firstLine="1040"/>
        <w:rPr>
          <w:rFonts w:ascii="仿宋" w:eastAsia="仿宋" w:hAnsi="仿宋"/>
          <w:sz w:val="52"/>
          <w:szCs w:val="52"/>
        </w:rPr>
      </w:pPr>
    </w:p>
    <w:p w:rsidR="00866F03" w:rsidRPr="009247EE" w:rsidRDefault="00866F03">
      <w:pPr>
        <w:ind w:firstLineChars="200" w:firstLine="1040"/>
        <w:rPr>
          <w:rFonts w:ascii="仿宋" w:eastAsia="仿宋" w:hAnsi="仿宋"/>
          <w:sz w:val="52"/>
          <w:szCs w:val="52"/>
        </w:rPr>
      </w:pPr>
    </w:p>
    <w:p w:rsidR="00866F03" w:rsidRPr="009247EE" w:rsidRDefault="001D16BA">
      <w:pPr>
        <w:jc w:val="center"/>
        <w:rPr>
          <w:rFonts w:ascii="仿宋" w:eastAsia="仿宋" w:hAnsi="仿宋"/>
          <w:sz w:val="52"/>
          <w:szCs w:val="52"/>
        </w:rPr>
      </w:pPr>
      <w:r w:rsidRPr="009247EE">
        <w:rPr>
          <w:rFonts w:ascii="仿宋" w:eastAsia="仿宋" w:hAnsi="仿宋" w:hint="eastAsia"/>
          <w:sz w:val="52"/>
          <w:szCs w:val="52"/>
        </w:rPr>
        <w:t>部门概况</w:t>
      </w:r>
    </w:p>
    <w:p w:rsidR="00866F03" w:rsidRPr="009247EE" w:rsidRDefault="00866F03">
      <w:pPr>
        <w:rPr>
          <w:rFonts w:ascii="仿宋" w:eastAsia="仿宋" w:hAnsi="仿宋"/>
          <w:b/>
          <w:sz w:val="36"/>
          <w:szCs w:val="36"/>
        </w:rPr>
      </w:pPr>
    </w:p>
    <w:p w:rsidR="00866F03" w:rsidRPr="009247EE" w:rsidRDefault="00866F03">
      <w:pPr>
        <w:rPr>
          <w:rFonts w:ascii="仿宋" w:eastAsia="仿宋" w:hAnsi="仿宋"/>
          <w:b/>
          <w:sz w:val="36"/>
          <w:szCs w:val="36"/>
        </w:rPr>
      </w:pPr>
    </w:p>
    <w:p w:rsidR="00866F03" w:rsidRPr="009247EE" w:rsidRDefault="00866F03">
      <w:pPr>
        <w:rPr>
          <w:rFonts w:ascii="仿宋" w:eastAsia="仿宋" w:hAnsi="仿宋"/>
          <w:b/>
          <w:sz w:val="36"/>
          <w:szCs w:val="36"/>
        </w:rPr>
      </w:pPr>
    </w:p>
    <w:p w:rsidR="00866F03" w:rsidRPr="009247EE" w:rsidRDefault="00866F03">
      <w:pPr>
        <w:rPr>
          <w:rFonts w:ascii="仿宋" w:eastAsia="仿宋" w:hAnsi="仿宋"/>
          <w:b/>
          <w:sz w:val="36"/>
          <w:szCs w:val="36"/>
        </w:rPr>
      </w:pPr>
    </w:p>
    <w:p w:rsidR="00866F03" w:rsidRDefault="00866F03">
      <w:pPr>
        <w:rPr>
          <w:rFonts w:ascii="仿宋" w:eastAsia="仿宋" w:hAnsi="仿宋"/>
          <w:b/>
          <w:sz w:val="36"/>
          <w:szCs w:val="36"/>
        </w:rPr>
      </w:pPr>
    </w:p>
    <w:p w:rsidR="00CE32F4" w:rsidRDefault="00CE32F4">
      <w:pPr>
        <w:rPr>
          <w:rFonts w:ascii="仿宋" w:eastAsia="仿宋" w:hAnsi="仿宋"/>
          <w:b/>
          <w:sz w:val="36"/>
          <w:szCs w:val="36"/>
        </w:rPr>
      </w:pPr>
    </w:p>
    <w:p w:rsidR="00CE32F4" w:rsidRDefault="00CE32F4">
      <w:pPr>
        <w:rPr>
          <w:rFonts w:ascii="仿宋" w:eastAsia="仿宋" w:hAnsi="仿宋"/>
          <w:b/>
          <w:sz w:val="36"/>
          <w:szCs w:val="36"/>
        </w:rPr>
      </w:pPr>
    </w:p>
    <w:p w:rsidR="00CE32F4" w:rsidRPr="009247EE" w:rsidRDefault="00CE32F4">
      <w:pPr>
        <w:rPr>
          <w:rFonts w:ascii="仿宋" w:eastAsia="仿宋" w:hAnsi="仿宋"/>
          <w:b/>
          <w:sz w:val="36"/>
          <w:szCs w:val="36"/>
        </w:rPr>
      </w:pPr>
    </w:p>
    <w:p w:rsidR="00866F03" w:rsidRPr="009247EE" w:rsidRDefault="00866F03">
      <w:pPr>
        <w:rPr>
          <w:rFonts w:ascii="仿宋" w:eastAsia="仿宋" w:hAnsi="仿宋"/>
          <w:b/>
          <w:sz w:val="36"/>
          <w:szCs w:val="36"/>
        </w:rPr>
      </w:pPr>
    </w:p>
    <w:p w:rsidR="00866F03" w:rsidRPr="009247EE" w:rsidRDefault="00866F03">
      <w:pPr>
        <w:rPr>
          <w:rFonts w:ascii="仿宋" w:eastAsia="仿宋" w:hAnsi="仿宋"/>
          <w:b/>
          <w:sz w:val="36"/>
          <w:szCs w:val="36"/>
        </w:rPr>
      </w:pPr>
    </w:p>
    <w:p w:rsidR="00866F03" w:rsidRPr="009247EE" w:rsidRDefault="00866F03">
      <w:pPr>
        <w:rPr>
          <w:rFonts w:ascii="仿宋" w:eastAsia="仿宋" w:hAnsi="仿宋"/>
          <w:b/>
          <w:sz w:val="36"/>
          <w:szCs w:val="36"/>
        </w:rPr>
      </w:pPr>
    </w:p>
    <w:p w:rsidR="00866F03" w:rsidRPr="009247EE" w:rsidRDefault="00866F03">
      <w:pPr>
        <w:rPr>
          <w:rFonts w:ascii="仿宋" w:eastAsia="仿宋" w:hAnsi="仿宋"/>
          <w:b/>
          <w:sz w:val="36"/>
          <w:szCs w:val="36"/>
        </w:rPr>
      </w:pPr>
    </w:p>
    <w:p w:rsidR="00866F03" w:rsidRPr="009247EE" w:rsidRDefault="001D16BA">
      <w:pPr>
        <w:numPr>
          <w:ilvl w:val="0"/>
          <w:numId w:val="11"/>
        </w:numPr>
        <w:spacing w:line="580" w:lineRule="exact"/>
        <w:rPr>
          <w:rFonts w:ascii="仿宋" w:eastAsia="仿宋" w:hAnsi="仿宋"/>
          <w:sz w:val="32"/>
          <w:szCs w:val="32"/>
        </w:rPr>
      </w:pPr>
      <w:r w:rsidRPr="009247EE">
        <w:rPr>
          <w:rFonts w:ascii="仿宋" w:eastAsia="仿宋" w:hAnsi="仿宋" w:hint="eastAsia"/>
          <w:sz w:val="32"/>
          <w:szCs w:val="32"/>
        </w:rPr>
        <w:t>主要职能</w:t>
      </w:r>
    </w:p>
    <w:p w:rsidR="00866F03" w:rsidRPr="009247EE" w:rsidRDefault="00714F7E">
      <w:pPr>
        <w:spacing w:line="580" w:lineRule="exact"/>
        <w:rPr>
          <w:rFonts w:ascii="仿宋" w:eastAsia="仿宋" w:hAnsi="仿宋"/>
          <w:b/>
          <w:sz w:val="30"/>
          <w:szCs w:val="30"/>
        </w:rPr>
      </w:pPr>
      <w:r>
        <w:rPr>
          <w:rFonts w:ascii="仿宋" w:eastAsia="仿宋" w:hAnsi="仿宋" w:hint="eastAsia"/>
          <w:b/>
          <w:sz w:val="30"/>
          <w:szCs w:val="30"/>
        </w:rPr>
        <w:t>日照机场建设推进工作办公室</w:t>
      </w:r>
      <w:r w:rsidR="00907E98">
        <w:rPr>
          <w:rFonts w:ascii="仿宋" w:eastAsia="仿宋" w:hAnsi="仿宋" w:hint="eastAsia"/>
          <w:b/>
          <w:sz w:val="30"/>
          <w:szCs w:val="30"/>
        </w:rPr>
        <w:t>负责日照机场建设的组织协调、项目推进等工作。</w:t>
      </w:r>
    </w:p>
    <w:p w:rsidR="00866F03" w:rsidRPr="0078792C" w:rsidRDefault="001D16BA" w:rsidP="0078792C">
      <w:pPr>
        <w:numPr>
          <w:ilvl w:val="0"/>
          <w:numId w:val="11"/>
        </w:numPr>
        <w:spacing w:line="580" w:lineRule="exact"/>
        <w:rPr>
          <w:rFonts w:ascii="仿宋" w:eastAsia="仿宋" w:hAnsi="仿宋"/>
          <w:sz w:val="32"/>
          <w:szCs w:val="32"/>
        </w:rPr>
      </w:pPr>
      <w:r w:rsidRPr="009247EE">
        <w:rPr>
          <w:rFonts w:ascii="仿宋" w:eastAsia="仿宋" w:hAnsi="仿宋" w:hint="eastAsia"/>
          <w:sz w:val="32"/>
          <w:szCs w:val="32"/>
        </w:rPr>
        <w:t>部门决算单位构成</w:t>
      </w:r>
    </w:p>
    <w:p w:rsidR="00866F03" w:rsidRPr="009247EE" w:rsidRDefault="0078792C" w:rsidP="009247EE">
      <w:pPr>
        <w:snapToGrid w:val="0"/>
        <w:spacing w:line="580" w:lineRule="exact"/>
        <w:ind w:firstLineChars="171" w:firstLine="547"/>
        <w:rPr>
          <w:rFonts w:ascii="仿宋" w:eastAsia="仿宋" w:hAnsi="仿宋" w:cs="Courier New"/>
          <w:sz w:val="32"/>
          <w:szCs w:val="32"/>
        </w:rPr>
      </w:pPr>
      <w:r>
        <w:rPr>
          <w:rFonts w:ascii="仿宋" w:eastAsia="仿宋" w:hAnsi="仿宋" w:cs="Courier New" w:hint="eastAsia"/>
          <w:sz w:val="32"/>
          <w:szCs w:val="32"/>
        </w:rPr>
        <w:t>此次</w:t>
      </w:r>
      <w:r w:rsidR="001D16BA" w:rsidRPr="009247EE">
        <w:rPr>
          <w:rFonts w:ascii="仿宋" w:eastAsia="仿宋" w:hAnsi="仿宋" w:cs="Courier New" w:hint="eastAsia"/>
          <w:sz w:val="32"/>
          <w:szCs w:val="32"/>
        </w:rPr>
        <w:t>决算包括：</w:t>
      </w:r>
      <w:r>
        <w:rPr>
          <w:rFonts w:ascii="仿宋" w:eastAsia="仿宋" w:hAnsi="仿宋" w:cs="Courier New" w:hint="eastAsia"/>
          <w:sz w:val="32"/>
          <w:szCs w:val="32"/>
        </w:rPr>
        <w:t>日照机场建设推进工作办公室</w:t>
      </w:r>
      <w:r w:rsidR="001D16BA" w:rsidRPr="009247EE">
        <w:rPr>
          <w:rFonts w:ascii="仿宋" w:eastAsia="仿宋" w:hAnsi="仿宋" w:cs="Courier New" w:hint="eastAsia"/>
          <w:sz w:val="32"/>
          <w:szCs w:val="32"/>
        </w:rPr>
        <w:t>。</w:t>
      </w:r>
    </w:p>
    <w:p w:rsidR="00866F03" w:rsidRPr="009247EE" w:rsidRDefault="00866F03">
      <w:pPr>
        <w:rPr>
          <w:rFonts w:ascii="仿宋" w:eastAsia="仿宋" w:hAnsi="仿宋"/>
          <w:b/>
          <w:sz w:val="48"/>
          <w:szCs w:val="48"/>
        </w:rPr>
      </w:pPr>
    </w:p>
    <w:p w:rsidR="00866F03" w:rsidRPr="009247EE" w:rsidRDefault="00866F03">
      <w:pPr>
        <w:rPr>
          <w:rFonts w:ascii="仿宋" w:eastAsia="仿宋" w:hAnsi="仿宋"/>
          <w:b/>
          <w:sz w:val="48"/>
          <w:szCs w:val="48"/>
        </w:rPr>
      </w:pPr>
    </w:p>
    <w:p w:rsidR="00866F03" w:rsidRPr="009247EE" w:rsidRDefault="00866F03">
      <w:pPr>
        <w:spacing w:line="580" w:lineRule="exact"/>
        <w:ind w:firstLineChars="150" w:firstLine="480"/>
        <w:rPr>
          <w:rFonts w:ascii="仿宋" w:eastAsia="仿宋" w:hAnsi="仿宋" w:cs="Courier New"/>
          <w:sz w:val="32"/>
          <w:szCs w:val="32"/>
        </w:rPr>
      </w:pPr>
    </w:p>
    <w:p w:rsidR="00866F03" w:rsidRPr="009247EE" w:rsidRDefault="00866F03">
      <w:pPr>
        <w:spacing w:line="580" w:lineRule="exact"/>
        <w:ind w:firstLineChars="150" w:firstLine="480"/>
        <w:rPr>
          <w:rFonts w:ascii="仿宋" w:eastAsia="仿宋" w:hAnsi="仿宋" w:cs="Courier New"/>
          <w:sz w:val="32"/>
          <w:szCs w:val="32"/>
        </w:rPr>
      </w:pPr>
    </w:p>
    <w:p w:rsidR="00866F03" w:rsidRPr="009247EE" w:rsidRDefault="00866F03">
      <w:pPr>
        <w:spacing w:line="580" w:lineRule="exact"/>
        <w:ind w:firstLineChars="150" w:firstLine="480"/>
        <w:rPr>
          <w:rFonts w:ascii="仿宋" w:eastAsia="仿宋" w:hAnsi="仿宋" w:cs="Courier New"/>
          <w:sz w:val="32"/>
          <w:szCs w:val="32"/>
        </w:rPr>
      </w:pPr>
    </w:p>
    <w:p w:rsidR="00866F03" w:rsidRPr="009247EE" w:rsidRDefault="00866F03">
      <w:pPr>
        <w:spacing w:line="580" w:lineRule="exact"/>
        <w:ind w:firstLineChars="150" w:firstLine="480"/>
        <w:rPr>
          <w:rFonts w:ascii="仿宋" w:eastAsia="仿宋" w:hAnsi="仿宋" w:cs="Courier New"/>
          <w:sz w:val="32"/>
          <w:szCs w:val="32"/>
        </w:rPr>
      </w:pPr>
    </w:p>
    <w:p w:rsidR="00866F03" w:rsidRPr="009247EE" w:rsidRDefault="00866F03">
      <w:pPr>
        <w:spacing w:line="580" w:lineRule="exact"/>
        <w:ind w:firstLineChars="150" w:firstLine="480"/>
        <w:rPr>
          <w:rFonts w:ascii="仿宋" w:eastAsia="仿宋" w:hAnsi="仿宋" w:cs="Courier New"/>
          <w:sz w:val="32"/>
          <w:szCs w:val="32"/>
        </w:rPr>
      </w:pPr>
    </w:p>
    <w:p w:rsidR="00866F03" w:rsidRPr="009247EE" w:rsidRDefault="00866F03">
      <w:pPr>
        <w:spacing w:line="580" w:lineRule="exact"/>
        <w:ind w:firstLineChars="150" w:firstLine="480"/>
        <w:rPr>
          <w:rFonts w:ascii="仿宋" w:eastAsia="仿宋" w:hAnsi="仿宋" w:cs="Courier New"/>
          <w:sz w:val="32"/>
          <w:szCs w:val="32"/>
        </w:rPr>
      </w:pPr>
    </w:p>
    <w:p w:rsidR="00866F03" w:rsidRPr="009247EE" w:rsidRDefault="00866F03">
      <w:pPr>
        <w:rPr>
          <w:rFonts w:ascii="仿宋" w:eastAsia="仿宋" w:hAnsi="仿宋" w:cs="Courier New"/>
          <w:sz w:val="32"/>
          <w:szCs w:val="32"/>
        </w:rPr>
      </w:pPr>
    </w:p>
    <w:p w:rsidR="00866F03" w:rsidRPr="009247EE" w:rsidRDefault="00866F03">
      <w:pPr>
        <w:rPr>
          <w:rFonts w:ascii="仿宋" w:eastAsia="仿宋" w:hAnsi="仿宋"/>
          <w:b/>
          <w:sz w:val="48"/>
          <w:szCs w:val="48"/>
        </w:rPr>
      </w:pPr>
    </w:p>
    <w:p w:rsidR="00866F03" w:rsidRPr="009247EE" w:rsidRDefault="00866F03">
      <w:pPr>
        <w:rPr>
          <w:rFonts w:ascii="仿宋" w:eastAsia="仿宋" w:hAnsi="仿宋"/>
          <w:b/>
          <w:sz w:val="48"/>
          <w:szCs w:val="48"/>
        </w:rPr>
      </w:pPr>
    </w:p>
    <w:p w:rsidR="00866F03" w:rsidRPr="009247EE" w:rsidRDefault="00866F03">
      <w:pPr>
        <w:rPr>
          <w:rFonts w:ascii="仿宋" w:eastAsia="仿宋" w:hAnsi="仿宋"/>
          <w:b/>
          <w:sz w:val="48"/>
          <w:szCs w:val="48"/>
        </w:rPr>
      </w:pPr>
    </w:p>
    <w:p w:rsidR="00866F03" w:rsidRPr="009247EE" w:rsidRDefault="00866F03">
      <w:pPr>
        <w:rPr>
          <w:rFonts w:ascii="仿宋" w:eastAsia="仿宋" w:hAnsi="仿宋"/>
          <w:b/>
          <w:sz w:val="48"/>
          <w:szCs w:val="48"/>
        </w:rPr>
      </w:pPr>
    </w:p>
    <w:p w:rsidR="00866F03" w:rsidRPr="009247EE" w:rsidRDefault="00866F03">
      <w:pPr>
        <w:rPr>
          <w:rFonts w:ascii="仿宋" w:eastAsia="仿宋" w:hAnsi="仿宋"/>
          <w:b/>
          <w:sz w:val="48"/>
          <w:szCs w:val="48"/>
        </w:rPr>
      </w:pPr>
    </w:p>
    <w:p w:rsidR="00866F03" w:rsidRPr="009247EE" w:rsidRDefault="00866F03">
      <w:pPr>
        <w:rPr>
          <w:rFonts w:ascii="仿宋" w:eastAsia="仿宋" w:hAnsi="仿宋"/>
          <w:b/>
          <w:sz w:val="48"/>
          <w:szCs w:val="48"/>
        </w:rPr>
      </w:pPr>
    </w:p>
    <w:p w:rsidR="00866F03" w:rsidRPr="009247EE" w:rsidRDefault="00866F03">
      <w:pPr>
        <w:rPr>
          <w:rFonts w:ascii="仿宋" w:eastAsia="仿宋" w:hAnsi="仿宋"/>
          <w:sz w:val="36"/>
          <w:szCs w:val="36"/>
        </w:rPr>
      </w:pPr>
    </w:p>
    <w:p w:rsidR="00866F03" w:rsidRPr="009247EE" w:rsidRDefault="00866F03">
      <w:pPr>
        <w:rPr>
          <w:rFonts w:ascii="仿宋" w:eastAsia="仿宋" w:hAnsi="仿宋"/>
          <w:sz w:val="36"/>
          <w:szCs w:val="36"/>
        </w:rPr>
      </w:pPr>
    </w:p>
    <w:p w:rsidR="00866F03" w:rsidRPr="009247EE" w:rsidRDefault="00866F03">
      <w:pPr>
        <w:rPr>
          <w:rFonts w:ascii="仿宋" w:eastAsia="仿宋" w:hAnsi="仿宋"/>
          <w:sz w:val="36"/>
          <w:szCs w:val="36"/>
        </w:rPr>
      </w:pPr>
    </w:p>
    <w:p w:rsidR="00866F03" w:rsidRPr="009247EE" w:rsidRDefault="00866F03">
      <w:pPr>
        <w:rPr>
          <w:rFonts w:ascii="仿宋" w:eastAsia="仿宋" w:hAnsi="仿宋"/>
          <w:sz w:val="36"/>
          <w:szCs w:val="36"/>
        </w:rPr>
      </w:pPr>
    </w:p>
    <w:p w:rsidR="00866F03" w:rsidRPr="009247EE" w:rsidRDefault="001D16BA">
      <w:pPr>
        <w:rPr>
          <w:rFonts w:ascii="仿宋" w:eastAsia="仿宋" w:hAnsi="仿宋"/>
          <w:sz w:val="52"/>
          <w:szCs w:val="52"/>
        </w:rPr>
      </w:pPr>
      <w:r w:rsidRPr="009247EE">
        <w:rPr>
          <w:rFonts w:ascii="仿宋" w:eastAsia="仿宋" w:hAnsi="仿宋" w:hint="eastAsia"/>
          <w:sz w:val="52"/>
          <w:szCs w:val="52"/>
        </w:rPr>
        <w:t>第二部分</w:t>
      </w:r>
    </w:p>
    <w:p w:rsidR="00866F03" w:rsidRPr="009247EE" w:rsidRDefault="00866F03">
      <w:pPr>
        <w:rPr>
          <w:rFonts w:ascii="仿宋" w:eastAsia="仿宋" w:hAnsi="仿宋"/>
          <w:sz w:val="52"/>
          <w:szCs w:val="52"/>
        </w:rPr>
      </w:pPr>
    </w:p>
    <w:p w:rsidR="00866F03" w:rsidRPr="009247EE" w:rsidRDefault="00866F03">
      <w:pPr>
        <w:rPr>
          <w:rFonts w:ascii="仿宋" w:eastAsia="仿宋" w:hAnsi="仿宋"/>
          <w:sz w:val="52"/>
          <w:szCs w:val="52"/>
        </w:rPr>
      </w:pPr>
    </w:p>
    <w:p w:rsidR="00866F03" w:rsidRPr="009247EE" w:rsidRDefault="00866F03">
      <w:pPr>
        <w:rPr>
          <w:rFonts w:ascii="仿宋" w:eastAsia="仿宋" w:hAnsi="仿宋"/>
          <w:sz w:val="52"/>
          <w:szCs w:val="52"/>
        </w:rPr>
      </w:pPr>
    </w:p>
    <w:p w:rsidR="00866F03" w:rsidRPr="009247EE" w:rsidRDefault="001D16BA">
      <w:pPr>
        <w:ind w:leftChars="372" w:left="1041" w:hangingChars="50" w:hanging="260"/>
        <w:jc w:val="center"/>
        <w:rPr>
          <w:rFonts w:ascii="仿宋" w:eastAsia="仿宋" w:hAnsi="仿宋"/>
          <w:sz w:val="52"/>
          <w:szCs w:val="52"/>
        </w:rPr>
      </w:pPr>
      <w:r w:rsidRPr="009247EE">
        <w:rPr>
          <w:rFonts w:ascii="仿宋" w:eastAsia="仿宋" w:hAnsi="仿宋" w:hint="eastAsia"/>
          <w:sz w:val="52"/>
          <w:szCs w:val="52"/>
        </w:rPr>
        <w:t>2015年部门决算表</w:t>
      </w:r>
      <w:r w:rsidR="001E593F">
        <w:rPr>
          <w:rFonts w:ascii="仿宋" w:eastAsia="仿宋" w:hAnsi="仿宋" w:hint="eastAsia"/>
          <w:sz w:val="52"/>
          <w:szCs w:val="52"/>
        </w:rPr>
        <w:t>（见附表）</w:t>
      </w: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Default="00866F03">
      <w:pPr>
        <w:rPr>
          <w:rFonts w:ascii="仿宋" w:eastAsia="仿宋" w:hAnsi="仿宋"/>
          <w:b/>
          <w:sz w:val="30"/>
          <w:szCs w:val="30"/>
        </w:rPr>
      </w:pPr>
    </w:p>
    <w:p w:rsidR="0078792C" w:rsidRDefault="0078792C">
      <w:pPr>
        <w:rPr>
          <w:rFonts w:ascii="仿宋" w:eastAsia="仿宋" w:hAnsi="仿宋"/>
          <w:b/>
          <w:sz w:val="30"/>
          <w:szCs w:val="30"/>
        </w:rPr>
      </w:pPr>
    </w:p>
    <w:p w:rsidR="0078792C" w:rsidRPr="009247EE" w:rsidRDefault="0078792C">
      <w:pPr>
        <w:rPr>
          <w:rFonts w:ascii="仿宋" w:eastAsia="仿宋" w:hAnsi="仿宋"/>
          <w:b/>
          <w:sz w:val="30"/>
          <w:szCs w:val="30"/>
        </w:rPr>
      </w:pPr>
    </w:p>
    <w:p w:rsidR="00866F03" w:rsidRPr="009247EE" w:rsidRDefault="00866F03">
      <w:pPr>
        <w:jc w:val="center"/>
        <w:rPr>
          <w:rFonts w:ascii="仿宋" w:eastAsia="仿宋" w:hAnsi="仿宋"/>
          <w:b/>
          <w:sz w:val="30"/>
          <w:szCs w:val="30"/>
        </w:rPr>
      </w:pPr>
      <w:bookmarkStart w:id="0" w:name="RANGE!A2:D28"/>
    </w:p>
    <w:bookmarkEnd w:id="0"/>
    <w:p w:rsidR="00866F03" w:rsidRPr="009247EE" w:rsidRDefault="001D16BA">
      <w:pPr>
        <w:rPr>
          <w:rFonts w:ascii="仿宋" w:eastAsia="仿宋" w:hAnsi="仿宋"/>
          <w:sz w:val="52"/>
          <w:szCs w:val="52"/>
        </w:rPr>
      </w:pPr>
      <w:r w:rsidRPr="009247EE">
        <w:rPr>
          <w:rFonts w:ascii="仿宋" w:eastAsia="仿宋" w:hAnsi="仿宋" w:hint="eastAsia"/>
          <w:sz w:val="52"/>
          <w:szCs w:val="52"/>
        </w:rPr>
        <w:lastRenderedPageBreak/>
        <w:t>第三部分</w:t>
      </w:r>
    </w:p>
    <w:p w:rsidR="00866F03" w:rsidRPr="009247EE" w:rsidRDefault="00866F03">
      <w:pPr>
        <w:rPr>
          <w:rFonts w:ascii="仿宋" w:eastAsia="仿宋" w:hAnsi="仿宋"/>
          <w:sz w:val="52"/>
          <w:szCs w:val="52"/>
        </w:rPr>
      </w:pPr>
    </w:p>
    <w:p w:rsidR="00866F03" w:rsidRPr="009247EE" w:rsidRDefault="00866F03">
      <w:pPr>
        <w:rPr>
          <w:rFonts w:ascii="仿宋" w:eastAsia="仿宋" w:hAnsi="仿宋"/>
          <w:sz w:val="52"/>
          <w:szCs w:val="52"/>
        </w:rPr>
      </w:pPr>
    </w:p>
    <w:p w:rsidR="00866F03" w:rsidRPr="009247EE" w:rsidRDefault="00866F03">
      <w:pPr>
        <w:rPr>
          <w:rFonts w:ascii="仿宋" w:eastAsia="仿宋" w:hAnsi="仿宋"/>
          <w:sz w:val="52"/>
          <w:szCs w:val="52"/>
        </w:rPr>
      </w:pPr>
    </w:p>
    <w:p w:rsidR="00866F03" w:rsidRPr="009247EE" w:rsidRDefault="001D16BA" w:rsidP="009247EE">
      <w:pPr>
        <w:ind w:leftChars="8" w:left="277" w:hangingChars="50" w:hanging="260"/>
        <w:jc w:val="center"/>
        <w:rPr>
          <w:rFonts w:ascii="仿宋" w:eastAsia="仿宋" w:hAnsi="仿宋"/>
          <w:sz w:val="52"/>
          <w:szCs w:val="52"/>
        </w:rPr>
      </w:pPr>
      <w:r w:rsidRPr="009247EE">
        <w:rPr>
          <w:rFonts w:ascii="仿宋" w:eastAsia="仿宋" w:hAnsi="仿宋" w:hint="eastAsia"/>
          <w:sz w:val="52"/>
          <w:szCs w:val="52"/>
        </w:rPr>
        <w:t>2015年部门决算情况和</w:t>
      </w:r>
    </w:p>
    <w:p w:rsidR="00866F03" w:rsidRPr="009247EE" w:rsidRDefault="001D16BA" w:rsidP="009247EE">
      <w:pPr>
        <w:ind w:leftChars="8" w:left="277" w:hangingChars="50" w:hanging="260"/>
        <w:jc w:val="center"/>
        <w:rPr>
          <w:rFonts w:ascii="仿宋" w:eastAsia="仿宋" w:hAnsi="仿宋"/>
          <w:sz w:val="52"/>
          <w:szCs w:val="52"/>
        </w:rPr>
      </w:pPr>
      <w:r w:rsidRPr="009247EE">
        <w:rPr>
          <w:rFonts w:ascii="仿宋" w:eastAsia="仿宋" w:hAnsi="仿宋" w:hint="eastAsia"/>
          <w:sz w:val="52"/>
          <w:szCs w:val="52"/>
        </w:rPr>
        <w:t>重要事项说明</w:t>
      </w: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Default="00866F03">
      <w:pPr>
        <w:rPr>
          <w:rFonts w:ascii="仿宋" w:eastAsia="仿宋" w:hAnsi="仿宋" w:hint="eastAsia"/>
          <w:b/>
          <w:sz w:val="30"/>
          <w:szCs w:val="30"/>
        </w:rPr>
      </w:pPr>
    </w:p>
    <w:p w:rsidR="001E593F" w:rsidRDefault="001E593F">
      <w:pPr>
        <w:rPr>
          <w:rFonts w:ascii="仿宋" w:eastAsia="仿宋" w:hAnsi="仿宋" w:hint="eastAsia"/>
          <w:b/>
          <w:sz w:val="30"/>
          <w:szCs w:val="30"/>
        </w:rPr>
      </w:pPr>
    </w:p>
    <w:p w:rsidR="001E593F" w:rsidRDefault="001E593F">
      <w:pPr>
        <w:rPr>
          <w:rFonts w:ascii="仿宋" w:eastAsia="仿宋" w:hAnsi="仿宋" w:hint="eastAsia"/>
          <w:b/>
          <w:sz w:val="30"/>
          <w:szCs w:val="30"/>
        </w:rPr>
      </w:pPr>
    </w:p>
    <w:p w:rsidR="001E593F" w:rsidRDefault="001E593F">
      <w:pPr>
        <w:rPr>
          <w:rFonts w:ascii="仿宋" w:eastAsia="仿宋" w:hAnsi="仿宋" w:hint="eastAsia"/>
          <w:b/>
          <w:sz w:val="30"/>
          <w:szCs w:val="30"/>
        </w:rPr>
      </w:pPr>
    </w:p>
    <w:p w:rsidR="001E593F" w:rsidRPr="009247EE" w:rsidRDefault="001E593F">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spacing w:line="580" w:lineRule="exact"/>
        <w:ind w:firstLineChars="200" w:firstLine="640"/>
        <w:rPr>
          <w:rFonts w:ascii="仿宋" w:eastAsia="仿宋" w:hAnsi="仿宋"/>
          <w:sz w:val="32"/>
          <w:szCs w:val="32"/>
        </w:rPr>
      </w:pP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lastRenderedPageBreak/>
        <w:t>一、2015年部门决算情况说明</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（一）收入支出决算总体情况</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2015年收入总计</w:t>
      </w:r>
      <w:r w:rsidR="009247EE">
        <w:rPr>
          <w:rFonts w:ascii="仿宋" w:eastAsia="仿宋" w:hAnsi="仿宋" w:hint="eastAsia"/>
          <w:sz w:val="32"/>
          <w:szCs w:val="32"/>
        </w:rPr>
        <w:t>57743.49</w:t>
      </w:r>
      <w:r w:rsidRPr="009247EE">
        <w:rPr>
          <w:rFonts w:ascii="仿宋" w:eastAsia="仿宋" w:hAnsi="仿宋" w:hint="eastAsia"/>
          <w:sz w:val="32"/>
          <w:szCs w:val="32"/>
        </w:rPr>
        <w:t>万元（其中本年收入</w:t>
      </w:r>
      <w:r w:rsidR="009247EE">
        <w:rPr>
          <w:rFonts w:ascii="仿宋" w:eastAsia="仿宋" w:hAnsi="仿宋" w:hint="eastAsia"/>
          <w:sz w:val="32"/>
          <w:szCs w:val="32"/>
        </w:rPr>
        <w:t>180.42</w:t>
      </w:r>
      <w:r w:rsidRPr="009247EE">
        <w:rPr>
          <w:rFonts w:ascii="仿宋" w:eastAsia="仿宋" w:hAnsi="仿宋" w:hint="eastAsia"/>
          <w:sz w:val="32"/>
          <w:szCs w:val="32"/>
        </w:rPr>
        <w:t>万元），包括：财政拨款收入</w:t>
      </w:r>
      <w:r w:rsidR="009247EE">
        <w:rPr>
          <w:rFonts w:ascii="仿宋" w:eastAsia="仿宋" w:hAnsi="仿宋" w:hint="eastAsia"/>
          <w:sz w:val="32"/>
          <w:szCs w:val="32"/>
        </w:rPr>
        <w:t>180.42</w:t>
      </w:r>
      <w:r w:rsidRPr="009247EE">
        <w:rPr>
          <w:rFonts w:ascii="仿宋" w:eastAsia="仿宋" w:hAnsi="仿宋" w:hint="eastAsia"/>
          <w:sz w:val="32"/>
          <w:szCs w:val="32"/>
        </w:rPr>
        <w:t>万元，</w:t>
      </w:r>
      <w:r w:rsidR="009247EE">
        <w:rPr>
          <w:rFonts w:ascii="仿宋" w:eastAsia="仿宋" w:hAnsi="仿宋" w:hint="eastAsia"/>
          <w:sz w:val="32"/>
          <w:szCs w:val="32"/>
        </w:rPr>
        <w:t>2015</w:t>
      </w:r>
      <w:r w:rsidRPr="009247EE">
        <w:rPr>
          <w:rFonts w:ascii="仿宋" w:eastAsia="仿宋" w:hAnsi="仿宋" w:hint="eastAsia"/>
          <w:sz w:val="32"/>
          <w:szCs w:val="32"/>
        </w:rPr>
        <w:t>年初结转和结余</w:t>
      </w:r>
      <w:r w:rsidR="009247EE">
        <w:rPr>
          <w:rFonts w:ascii="仿宋" w:eastAsia="仿宋" w:hAnsi="仿宋" w:hint="eastAsia"/>
          <w:sz w:val="32"/>
          <w:szCs w:val="32"/>
        </w:rPr>
        <w:t>57563.07</w:t>
      </w:r>
      <w:r w:rsidRPr="009247EE">
        <w:rPr>
          <w:rFonts w:ascii="仿宋" w:eastAsia="仿宋" w:hAnsi="仿宋" w:hint="eastAsia"/>
          <w:sz w:val="32"/>
          <w:szCs w:val="32"/>
        </w:rPr>
        <w:t>万元。</w:t>
      </w:r>
    </w:p>
    <w:p w:rsidR="00866F03" w:rsidRPr="009247EE" w:rsidRDefault="001D16BA" w:rsidP="009247EE">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2015年支出总计</w:t>
      </w:r>
      <w:r w:rsidR="009247EE">
        <w:rPr>
          <w:rFonts w:ascii="仿宋" w:eastAsia="仿宋" w:hAnsi="仿宋" w:hint="eastAsia"/>
          <w:sz w:val="32"/>
          <w:szCs w:val="32"/>
        </w:rPr>
        <w:t>57670.07</w:t>
      </w:r>
      <w:r w:rsidRPr="009247EE">
        <w:rPr>
          <w:rFonts w:ascii="仿宋" w:eastAsia="仿宋" w:hAnsi="仿宋" w:hint="eastAsia"/>
          <w:sz w:val="32"/>
          <w:szCs w:val="32"/>
        </w:rPr>
        <w:t>万元（其中本年支出</w:t>
      </w:r>
      <w:r w:rsidR="009247EE">
        <w:rPr>
          <w:rFonts w:ascii="仿宋" w:eastAsia="仿宋" w:hAnsi="仿宋" w:hint="eastAsia"/>
          <w:sz w:val="32"/>
          <w:szCs w:val="32"/>
        </w:rPr>
        <w:t>57670.07</w:t>
      </w:r>
      <w:r w:rsidRPr="009247EE">
        <w:rPr>
          <w:rFonts w:ascii="仿宋" w:eastAsia="仿宋" w:hAnsi="仿宋" w:hint="eastAsia"/>
          <w:sz w:val="32"/>
          <w:szCs w:val="32"/>
        </w:rPr>
        <w:t>万元），包括：一般公共服务支出（类）</w:t>
      </w:r>
      <w:r w:rsidR="009247EE">
        <w:rPr>
          <w:rFonts w:ascii="仿宋" w:eastAsia="仿宋" w:hAnsi="仿宋" w:hint="eastAsia"/>
          <w:sz w:val="32"/>
          <w:szCs w:val="32"/>
        </w:rPr>
        <w:t>170.07</w:t>
      </w:r>
      <w:r w:rsidRPr="009247EE">
        <w:rPr>
          <w:rFonts w:ascii="仿宋" w:eastAsia="仿宋" w:hAnsi="仿宋" w:hint="eastAsia"/>
          <w:sz w:val="32"/>
          <w:szCs w:val="32"/>
        </w:rPr>
        <w:t>万元，社会保障和就业支出（类）</w:t>
      </w:r>
      <w:r w:rsidR="009247EE">
        <w:rPr>
          <w:rFonts w:ascii="仿宋" w:eastAsia="仿宋" w:hAnsi="仿宋" w:hint="eastAsia"/>
          <w:sz w:val="32"/>
          <w:szCs w:val="32"/>
        </w:rPr>
        <w:t>0</w:t>
      </w:r>
      <w:r w:rsidRPr="009247EE">
        <w:rPr>
          <w:rFonts w:ascii="仿宋" w:eastAsia="仿宋" w:hAnsi="仿宋" w:hint="eastAsia"/>
          <w:sz w:val="32"/>
          <w:szCs w:val="32"/>
        </w:rPr>
        <w:t>万元，</w:t>
      </w:r>
      <w:r w:rsidR="009247EE">
        <w:rPr>
          <w:rFonts w:ascii="仿宋" w:eastAsia="仿宋" w:hAnsi="仿宋" w:hint="eastAsia"/>
          <w:sz w:val="32"/>
          <w:szCs w:val="32"/>
        </w:rPr>
        <w:t>城乡社区支出57500.00万元,</w:t>
      </w:r>
      <w:r w:rsidRPr="009247EE">
        <w:rPr>
          <w:rFonts w:ascii="仿宋" w:eastAsia="仿宋" w:hAnsi="仿宋" w:hint="eastAsia"/>
          <w:sz w:val="32"/>
          <w:szCs w:val="32"/>
        </w:rPr>
        <w:t>结余分配</w:t>
      </w:r>
      <w:r w:rsidR="009247EE">
        <w:rPr>
          <w:rFonts w:ascii="仿宋" w:eastAsia="仿宋" w:hAnsi="仿宋" w:hint="eastAsia"/>
          <w:sz w:val="32"/>
          <w:szCs w:val="32"/>
        </w:rPr>
        <w:t>0.00</w:t>
      </w:r>
      <w:r w:rsidRPr="009247EE">
        <w:rPr>
          <w:rFonts w:ascii="仿宋" w:eastAsia="仿宋" w:hAnsi="仿宋" w:hint="eastAsia"/>
          <w:sz w:val="32"/>
          <w:szCs w:val="32"/>
        </w:rPr>
        <w:t>万元，年末结转和结余</w:t>
      </w:r>
      <w:r w:rsidR="009247EE">
        <w:rPr>
          <w:rFonts w:ascii="仿宋" w:eastAsia="仿宋" w:hAnsi="仿宋" w:hint="eastAsia"/>
          <w:sz w:val="32"/>
          <w:szCs w:val="32"/>
        </w:rPr>
        <w:t>73.42</w:t>
      </w:r>
      <w:r w:rsidRPr="009247EE">
        <w:rPr>
          <w:rFonts w:ascii="仿宋" w:eastAsia="仿宋" w:hAnsi="仿宋" w:hint="eastAsia"/>
          <w:sz w:val="32"/>
          <w:szCs w:val="32"/>
        </w:rPr>
        <w:t>万元。</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（二）财政拨款收入支出决算总体情况</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2015年财政拨款收入决算总计</w:t>
      </w:r>
      <w:r w:rsidR="00142151">
        <w:rPr>
          <w:rFonts w:ascii="仿宋" w:eastAsia="仿宋" w:hAnsi="仿宋" w:hint="eastAsia"/>
          <w:sz w:val="32"/>
          <w:szCs w:val="32"/>
        </w:rPr>
        <w:t>57743.49</w:t>
      </w:r>
      <w:r w:rsidRPr="009247EE">
        <w:rPr>
          <w:rFonts w:ascii="仿宋" w:eastAsia="仿宋" w:hAnsi="仿宋" w:hint="eastAsia"/>
          <w:sz w:val="32"/>
          <w:szCs w:val="32"/>
        </w:rPr>
        <w:t>万元，包括：本年财政拨款收入合计</w:t>
      </w:r>
      <w:r w:rsidR="00142151">
        <w:rPr>
          <w:rFonts w:ascii="仿宋" w:eastAsia="仿宋" w:hAnsi="仿宋" w:hint="eastAsia"/>
          <w:sz w:val="32"/>
          <w:szCs w:val="32"/>
        </w:rPr>
        <w:t>57743.49</w:t>
      </w:r>
      <w:r w:rsidRPr="009247EE">
        <w:rPr>
          <w:rFonts w:ascii="仿宋" w:eastAsia="仿宋" w:hAnsi="仿宋" w:hint="eastAsia"/>
          <w:sz w:val="32"/>
          <w:szCs w:val="32"/>
        </w:rPr>
        <w:t>万元，其中一般公共预算财政拨款</w:t>
      </w:r>
      <w:r w:rsidR="00142151">
        <w:rPr>
          <w:rFonts w:ascii="仿宋" w:eastAsia="仿宋" w:hAnsi="仿宋" w:hint="eastAsia"/>
          <w:sz w:val="32"/>
          <w:szCs w:val="32"/>
        </w:rPr>
        <w:t>180.42</w:t>
      </w:r>
      <w:r w:rsidRPr="009247EE">
        <w:rPr>
          <w:rFonts w:ascii="仿宋" w:eastAsia="仿宋" w:hAnsi="仿宋" w:hint="eastAsia"/>
          <w:sz w:val="32"/>
          <w:szCs w:val="32"/>
        </w:rPr>
        <w:t>万元、政府性基金预算财政拨款</w:t>
      </w:r>
      <w:r w:rsidR="00142151">
        <w:rPr>
          <w:rFonts w:ascii="仿宋" w:eastAsia="仿宋" w:hAnsi="仿宋" w:hint="eastAsia"/>
          <w:sz w:val="32"/>
          <w:szCs w:val="32"/>
        </w:rPr>
        <w:t>0</w:t>
      </w:r>
      <w:r w:rsidRPr="009247EE">
        <w:rPr>
          <w:rFonts w:ascii="仿宋" w:eastAsia="仿宋" w:hAnsi="仿宋" w:hint="eastAsia"/>
          <w:sz w:val="32"/>
          <w:szCs w:val="32"/>
        </w:rPr>
        <w:t>万元；</w:t>
      </w:r>
      <w:r w:rsidR="00142151">
        <w:rPr>
          <w:rFonts w:ascii="仿宋" w:eastAsia="仿宋" w:hAnsi="仿宋" w:hint="eastAsia"/>
          <w:sz w:val="32"/>
          <w:szCs w:val="32"/>
        </w:rPr>
        <w:t>2015</w:t>
      </w:r>
      <w:r w:rsidRPr="009247EE">
        <w:rPr>
          <w:rFonts w:ascii="仿宋" w:eastAsia="仿宋" w:hAnsi="仿宋" w:hint="eastAsia"/>
          <w:sz w:val="32"/>
          <w:szCs w:val="32"/>
        </w:rPr>
        <w:t>年初财政拨款结转和结余</w:t>
      </w:r>
      <w:r w:rsidR="00142151">
        <w:rPr>
          <w:rFonts w:ascii="仿宋" w:eastAsia="仿宋" w:hAnsi="仿宋" w:hint="eastAsia"/>
          <w:sz w:val="32"/>
          <w:szCs w:val="32"/>
        </w:rPr>
        <w:t>57563.07</w:t>
      </w:r>
      <w:r w:rsidRPr="009247EE">
        <w:rPr>
          <w:rFonts w:ascii="仿宋" w:eastAsia="仿宋" w:hAnsi="仿宋" w:hint="eastAsia"/>
          <w:sz w:val="32"/>
          <w:szCs w:val="32"/>
        </w:rPr>
        <w:t>万元，其中一般公共预算财政拨款</w:t>
      </w:r>
      <w:r w:rsidR="00142151">
        <w:rPr>
          <w:rFonts w:ascii="仿宋" w:eastAsia="仿宋" w:hAnsi="仿宋" w:hint="eastAsia"/>
          <w:sz w:val="32"/>
          <w:szCs w:val="32"/>
        </w:rPr>
        <w:t>7563.07</w:t>
      </w:r>
      <w:r w:rsidRPr="009247EE">
        <w:rPr>
          <w:rFonts w:ascii="仿宋" w:eastAsia="仿宋" w:hAnsi="仿宋" w:hint="eastAsia"/>
          <w:sz w:val="32"/>
          <w:szCs w:val="32"/>
        </w:rPr>
        <w:t xml:space="preserve">万元、政府性基金预算财政拨款  </w:t>
      </w:r>
      <w:r w:rsidR="00142151">
        <w:rPr>
          <w:rFonts w:ascii="仿宋" w:eastAsia="仿宋" w:hAnsi="仿宋" w:hint="eastAsia"/>
          <w:sz w:val="32"/>
          <w:szCs w:val="32"/>
        </w:rPr>
        <w:t>50000</w:t>
      </w:r>
      <w:r w:rsidRPr="009247EE">
        <w:rPr>
          <w:rFonts w:ascii="仿宋" w:eastAsia="仿宋" w:hAnsi="仿宋" w:hint="eastAsia"/>
          <w:sz w:val="32"/>
          <w:szCs w:val="32"/>
        </w:rPr>
        <w:t>万元。</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2015年财政拨款支出决算总计</w:t>
      </w:r>
      <w:r w:rsidR="0078792C">
        <w:rPr>
          <w:rFonts w:ascii="仿宋" w:eastAsia="仿宋" w:hAnsi="仿宋" w:hint="eastAsia"/>
          <w:sz w:val="32"/>
          <w:szCs w:val="32"/>
        </w:rPr>
        <w:t>57670.07</w:t>
      </w:r>
      <w:r w:rsidRPr="009247EE">
        <w:rPr>
          <w:rFonts w:ascii="仿宋" w:eastAsia="仿宋" w:hAnsi="仿宋" w:hint="eastAsia"/>
          <w:sz w:val="32"/>
          <w:szCs w:val="32"/>
        </w:rPr>
        <w:t>万元，支出具体情况如下：</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1、一般公共服务（类）支出</w:t>
      </w:r>
      <w:r w:rsidR="0078792C">
        <w:rPr>
          <w:rFonts w:ascii="仿宋" w:eastAsia="仿宋" w:hAnsi="仿宋" w:hint="eastAsia"/>
          <w:sz w:val="32"/>
          <w:szCs w:val="32"/>
        </w:rPr>
        <w:t>170.07</w:t>
      </w:r>
      <w:r w:rsidRPr="009247EE">
        <w:rPr>
          <w:rFonts w:ascii="仿宋" w:eastAsia="仿宋" w:hAnsi="仿宋" w:hint="eastAsia"/>
          <w:sz w:val="32"/>
          <w:szCs w:val="32"/>
        </w:rPr>
        <w:t>万元，主要用于</w:t>
      </w:r>
      <w:r w:rsidR="004839DA">
        <w:rPr>
          <w:rFonts w:ascii="仿宋" w:eastAsia="仿宋" w:hAnsi="仿宋" w:hint="eastAsia"/>
          <w:sz w:val="32"/>
          <w:szCs w:val="32"/>
        </w:rPr>
        <w:t>政府办公行政运行、发展与改革事务</w:t>
      </w:r>
      <w:r w:rsidRPr="009247EE">
        <w:rPr>
          <w:rFonts w:ascii="仿宋" w:eastAsia="仿宋" w:hAnsi="仿宋" w:hint="eastAsia"/>
          <w:sz w:val="32"/>
          <w:szCs w:val="32"/>
        </w:rPr>
        <w:t>。</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2、</w:t>
      </w:r>
      <w:r w:rsidR="0078792C">
        <w:rPr>
          <w:rFonts w:ascii="仿宋" w:eastAsia="仿宋" w:hAnsi="仿宋" w:hint="eastAsia"/>
          <w:sz w:val="32"/>
          <w:szCs w:val="32"/>
        </w:rPr>
        <w:t xml:space="preserve">城乡社区支出57500 </w:t>
      </w:r>
      <w:r w:rsidRPr="009247EE">
        <w:rPr>
          <w:rFonts w:ascii="仿宋" w:eastAsia="仿宋" w:hAnsi="仿宋" w:hint="eastAsia"/>
          <w:sz w:val="32"/>
          <w:szCs w:val="32"/>
        </w:rPr>
        <w:t>万元，主要用于</w:t>
      </w:r>
      <w:r w:rsidR="004839DA">
        <w:rPr>
          <w:rFonts w:ascii="仿宋" w:eastAsia="仿宋" w:hAnsi="仿宋" w:hint="eastAsia"/>
          <w:sz w:val="32"/>
          <w:szCs w:val="32"/>
        </w:rPr>
        <w:t>城乡社区公共设施支出、征地和拆迁补偿支出</w:t>
      </w:r>
      <w:r w:rsidRPr="009247EE">
        <w:rPr>
          <w:rFonts w:ascii="仿宋" w:eastAsia="仿宋" w:hAnsi="仿宋" w:hint="eastAsia"/>
          <w:sz w:val="32"/>
          <w:szCs w:val="32"/>
        </w:rPr>
        <w:t>。</w:t>
      </w:r>
    </w:p>
    <w:p w:rsidR="00866F03" w:rsidRPr="009247EE" w:rsidRDefault="0078792C" w:rsidP="0078792C">
      <w:pPr>
        <w:spacing w:line="580" w:lineRule="exact"/>
        <w:ind w:firstLineChars="199" w:firstLine="637"/>
        <w:rPr>
          <w:rFonts w:ascii="仿宋" w:eastAsia="仿宋" w:hAnsi="仿宋"/>
          <w:sz w:val="32"/>
          <w:szCs w:val="32"/>
        </w:rPr>
      </w:pPr>
      <w:r>
        <w:rPr>
          <w:rFonts w:ascii="仿宋" w:eastAsia="仿宋" w:hAnsi="仿宋" w:hint="eastAsia"/>
          <w:sz w:val="32"/>
          <w:szCs w:val="32"/>
        </w:rPr>
        <w:t>3</w:t>
      </w:r>
      <w:r w:rsidR="001D16BA" w:rsidRPr="009247EE">
        <w:rPr>
          <w:rFonts w:ascii="仿宋" w:eastAsia="仿宋" w:hAnsi="仿宋" w:hint="eastAsia"/>
          <w:sz w:val="32"/>
          <w:szCs w:val="32"/>
        </w:rPr>
        <w:t>、年末结转和结余</w:t>
      </w:r>
      <w:r>
        <w:rPr>
          <w:rFonts w:ascii="仿宋" w:eastAsia="仿宋" w:hAnsi="仿宋" w:hint="eastAsia"/>
          <w:sz w:val="32"/>
          <w:szCs w:val="32"/>
        </w:rPr>
        <w:t>73.42</w:t>
      </w:r>
      <w:r w:rsidR="001D16BA" w:rsidRPr="009247EE">
        <w:rPr>
          <w:rFonts w:ascii="仿宋" w:eastAsia="仿宋" w:hAnsi="仿宋" w:hint="eastAsia"/>
          <w:sz w:val="32"/>
          <w:szCs w:val="32"/>
        </w:rPr>
        <w:t>万元，主要是</w:t>
      </w:r>
      <w:r w:rsidR="004839DA">
        <w:rPr>
          <w:rFonts w:ascii="仿宋" w:eastAsia="仿宋" w:hAnsi="仿宋" w:hint="eastAsia"/>
          <w:sz w:val="32"/>
          <w:szCs w:val="32"/>
        </w:rPr>
        <w:t>部分项目建设未完成</w:t>
      </w:r>
      <w:r w:rsidR="00B012CE">
        <w:rPr>
          <w:rFonts w:ascii="仿宋" w:eastAsia="仿宋" w:hAnsi="仿宋" w:hint="eastAsia"/>
          <w:sz w:val="32"/>
          <w:szCs w:val="32"/>
        </w:rPr>
        <w:t>预期</w:t>
      </w:r>
      <w:r w:rsidR="004839DA">
        <w:rPr>
          <w:rFonts w:ascii="仿宋" w:eastAsia="仿宋" w:hAnsi="仿宋" w:hint="eastAsia"/>
          <w:sz w:val="32"/>
          <w:szCs w:val="32"/>
        </w:rPr>
        <w:t>，尾款未结清</w:t>
      </w:r>
      <w:r w:rsidR="001D16BA" w:rsidRPr="009247EE">
        <w:rPr>
          <w:rFonts w:ascii="仿宋" w:eastAsia="仿宋" w:hAnsi="仿宋" w:hint="eastAsia"/>
          <w:sz w:val="32"/>
          <w:szCs w:val="32"/>
        </w:rPr>
        <w:t>。</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lastRenderedPageBreak/>
        <w:t>（三）一般公共预算财政拨款支出决算情况</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2015年一般公共预算财政拨款支出</w:t>
      </w:r>
      <w:r w:rsidR="00BC1BF0">
        <w:rPr>
          <w:rFonts w:ascii="仿宋" w:eastAsia="仿宋" w:hAnsi="仿宋" w:hint="eastAsia"/>
          <w:sz w:val="32"/>
          <w:szCs w:val="32"/>
        </w:rPr>
        <w:t>170.07</w:t>
      </w:r>
      <w:r w:rsidRPr="009247EE">
        <w:rPr>
          <w:rFonts w:ascii="仿宋" w:eastAsia="仿宋" w:hAnsi="仿宋" w:hint="eastAsia"/>
          <w:sz w:val="32"/>
          <w:szCs w:val="32"/>
        </w:rPr>
        <w:t>万元，比年初预算数</w:t>
      </w:r>
      <w:r w:rsidR="00E76FE8">
        <w:rPr>
          <w:rFonts w:ascii="仿宋" w:eastAsia="仿宋" w:hAnsi="仿宋" w:hint="eastAsia"/>
          <w:sz w:val="32"/>
          <w:szCs w:val="32"/>
        </w:rPr>
        <w:t>增加</w:t>
      </w:r>
      <w:r w:rsidR="00BC1BF0">
        <w:rPr>
          <w:rFonts w:ascii="仿宋" w:eastAsia="仿宋" w:hAnsi="仿宋" w:hint="eastAsia"/>
          <w:sz w:val="32"/>
          <w:szCs w:val="32"/>
        </w:rPr>
        <w:t>21.07</w:t>
      </w:r>
      <w:r w:rsidRPr="009247EE">
        <w:rPr>
          <w:rFonts w:ascii="仿宋" w:eastAsia="仿宋" w:hAnsi="仿宋" w:hint="eastAsia"/>
          <w:sz w:val="32"/>
          <w:szCs w:val="32"/>
        </w:rPr>
        <w:t>万元，主要原因是</w:t>
      </w:r>
      <w:r w:rsidR="00BC1BF0">
        <w:rPr>
          <w:rFonts w:ascii="仿宋" w:eastAsia="仿宋" w:hAnsi="仿宋" w:hint="eastAsia"/>
          <w:sz w:val="32"/>
          <w:szCs w:val="32"/>
        </w:rPr>
        <w:t>2015年度政策性补发在职人员工资</w:t>
      </w:r>
      <w:r w:rsidR="00E76FE8">
        <w:rPr>
          <w:rFonts w:ascii="仿宋" w:eastAsia="仿宋" w:hAnsi="仿宋" w:hint="eastAsia"/>
          <w:sz w:val="32"/>
          <w:szCs w:val="32"/>
        </w:rPr>
        <w:t>及2014年部分项目尾款支付</w:t>
      </w:r>
      <w:r w:rsidRPr="009247EE">
        <w:rPr>
          <w:rFonts w:ascii="仿宋" w:eastAsia="仿宋" w:hAnsi="仿宋" w:hint="eastAsia"/>
          <w:sz w:val="32"/>
          <w:szCs w:val="32"/>
        </w:rPr>
        <w:t>。支出具体情况如下：</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1、一般公共服务（类）财政事务（款）行政运行（项）支出</w:t>
      </w:r>
      <w:r w:rsidR="00BC1BF0">
        <w:rPr>
          <w:rFonts w:ascii="仿宋" w:eastAsia="仿宋" w:hAnsi="仿宋" w:hint="eastAsia"/>
          <w:sz w:val="32"/>
          <w:szCs w:val="32"/>
        </w:rPr>
        <w:t>93.64</w:t>
      </w:r>
      <w:r w:rsidRPr="009247EE">
        <w:rPr>
          <w:rFonts w:ascii="仿宋" w:eastAsia="仿宋" w:hAnsi="仿宋" w:hint="eastAsia"/>
          <w:sz w:val="32"/>
          <w:szCs w:val="32"/>
        </w:rPr>
        <w:t>万元，主要用于</w:t>
      </w:r>
      <w:r w:rsidR="00E76FE8">
        <w:rPr>
          <w:rFonts w:ascii="仿宋" w:eastAsia="仿宋" w:hAnsi="仿宋" w:hint="eastAsia"/>
          <w:sz w:val="32"/>
          <w:szCs w:val="32"/>
        </w:rPr>
        <w:t>工资福利支出和商品和服务支出</w:t>
      </w:r>
      <w:r w:rsidRPr="009247EE">
        <w:rPr>
          <w:rFonts w:ascii="仿宋" w:eastAsia="仿宋" w:hAnsi="仿宋"/>
          <w:sz w:val="32"/>
          <w:szCs w:val="32"/>
        </w:rPr>
        <w:t>,</w:t>
      </w:r>
      <w:r w:rsidRPr="009247EE">
        <w:rPr>
          <w:rFonts w:ascii="仿宋" w:eastAsia="仿宋" w:hAnsi="仿宋" w:hint="eastAsia"/>
          <w:sz w:val="32"/>
          <w:szCs w:val="32"/>
        </w:rPr>
        <w:t xml:space="preserve"> 比年初预算数</w:t>
      </w:r>
      <w:r w:rsidR="00E76FE8">
        <w:rPr>
          <w:rFonts w:ascii="仿宋" w:eastAsia="仿宋" w:hAnsi="仿宋" w:hint="eastAsia"/>
          <w:sz w:val="32"/>
          <w:szCs w:val="32"/>
        </w:rPr>
        <w:t>增加27.64</w:t>
      </w:r>
      <w:r w:rsidRPr="009247EE">
        <w:rPr>
          <w:rFonts w:ascii="仿宋" w:eastAsia="仿宋" w:hAnsi="仿宋" w:hint="eastAsia"/>
          <w:sz w:val="32"/>
          <w:szCs w:val="32"/>
        </w:rPr>
        <w:t>万元，主要原因是</w:t>
      </w:r>
      <w:r w:rsidR="00E76FE8">
        <w:rPr>
          <w:rFonts w:ascii="仿宋" w:eastAsia="仿宋" w:hAnsi="仿宋" w:hint="eastAsia"/>
          <w:sz w:val="32"/>
          <w:szCs w:val="32"/>
        </w:rPr>
        <w:t>政策性补发在职人员工资及人员工资系数调整</w:t>
      </w:r>
      <w:r w:rsidRPr="009247EE">
        <w:rPr>
          <w:rFonts w:ascii="仿宋" w:eastAsia="仿宋" w:hAnsi="仿宋" w:hint="eastAsia"/>
          <w:sz w:val="32"/>
          <w:szCs w:val="32"/>
        </w:rPr>
        <w:t>。</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 xml:space="preserve">2、社会保障和就业（类）行政事业单位离退休（款）归口管理的行政单位离退休（项）支出 </w:t>
      </w:r>
      <w:r w:rsidR="00694232">
        <w:rPr>
          <w:rFonts w:ascii="仿宋" w:eastAsia="仿宋" w:hAnsi="仿宋" w:hint="eastAsia"/>
          <w:sz w:val="32"/>
          <w:szCs w:val="32"/>
        </w:rPr>
        <w:t>0</w:t>
      </w:r>
      <w:r w:rsidRPr="009247EE">
        <w:rPr>
          <w:rFonts w:ascii="仿宋" w:eastAsia="仿宋" w:hAnsi="仿宋" w:hint="eastAsia"/>
          <w:sz w:val="32"/>
          <w:szCs w:val="32"/>
        </w:rPr>
        <w:t xml:space="preserve"> 万元，主要用比年初预算数增加（或减少）</w:t>
      </w:r>
      <w:r w:rsidR="00694232">
        <w:rPr>
          <w:rFonts w:ascii="仿宋" w:eastAsia="仿宋" w:hAnsi="仿宋" w:hint="eastAsia"/>
          <w:sz w:val="32"/>
          <w:szCs w:val="32"/>
        </w:rPr>
        <w:t>0</w:t>
      </w:r>
      <w:r w:rsidRPr="009247EE">
        <w:rPr>
          <w:rFonts w:ascii="仿宋" w:eastAsia="仿宋" w:hAnsi="仿宋" w:hint="eastAsia"/>
          <w:sz w:val="32"/>
          <w:szCs w:val="32"/>
        </w:rPr>
        <w:t>万元。</w:t>
      </w:r>
    </w:p>
    <w:p w:rsidR="00866F03" w:rsidRPr="009247EE" w:rsidRDefault="00E76FE8">
      <w:pPr>
        <w:spacing w:line="580" w:lineRule="exact"/>
        <w:ind w:firstLineChars="200" w:firstLine="640"/>
        <w:rPr>
          <w:rFonts w:ascii="仿宋" w:eastAsia="仿宋" w:hAnsi="仿宋"/>
          <w:sz w:val="32"/>
          <w:szCs w:val="32"/>
        </w:rPr>
      </w:pPr>
      <w:r>
        <w:rPr>
          <w:rFonts w:ascii="仿宋" w:eastAsia="仿宋" w:hAnsi="仿宋" w:hint="eastAsia"/>
          <w:sz w:val="32"/>
          <w:szCs w:val="32"/>
        </w:rPr>
        <w:t>3、发展与改革事务类一般行政管理事务支出76.43万元，主要用于机场市场开发及经费、航线开发工作经费，比年初预算减少6.57万元，主要原因是</w:t>
      </w:r>
      <w:r w:rsidR="00B012CE">
        <w:rPr>
          <w:rFonts w:ascii="仿宋" w:eastAsia="仿宋" w:hAnsi="仿宋" w:hint="eastAsia"/>
          <w:sz w:val="32"/>
          <w:szCs w:val="32"/>
        </w:rPr>
        <w:t>市场开发及航线开发项目未完成预期。</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（四）一般公共预算财政拨款基本支出决算情况</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2015年一般公共预算财政拨款基本支出决算</w:t>
      </w:r>
      <w:r w:rsidR="00BE57A2">
        <w:rPr>
          <w:rFonts w:ascii="仿宋" w:eastAsia="仿宋" w:hAnsi="仿宋" w:hint="eastAsia"/>
          <w:sz w:val="32"/>
          <w:szCs w:val="32"/>
        </w:rPr>
        <w:t>93.64</w:t>
      </w:r>
      <w:r w:rsidRPr="009247EE">
        <w:rPr>
          <w:rFonts w:ascii="仿宋" w:eastAsia="仿宋" w:hAnsi="仿宋" w:hint="eastAsia"/>
          <w:sz w:val="32"/>
          <w:szCs w:val="32"/>
        </w:rPr>
        <w:t>万元，包括人员经费和公用经费，支出具体情况如下：</w:t>
      </w:r>
    </w:p>
    <w:p w:rsidR="00866F03" w:rsidRPr="009247EE" w:rsidRDefault="001D16BA">
      <w:pPr>
        <w:spacing w:line="580" w:lineRule="exact"/>
        <w:ind w:firstLineChars="200" w:firstLine="640"/>
        <w:rPr>
          <w:rFonts w:ascii="仿宋" w:eastAsia="仿宋" w:hAnsi="仿宋"/>
          <w:b/>
          <w:sz w:val="32"/>
          <w:szCs w:val="32"/>
        </w:rPr>
      </w:pPr>
      <w:r w:rsidRPr="009247EE">
        <w:rPr>
          <w:rFonts w:ascii="仿宋" w:eastAsia="仿宋" w:hAnsi="仿宋" w:hint="eastAsia"/>
          <w:sz w:val="32"/>
          <w:szCs w:val="32"/>
        </w:rPr>
        <w:t>人员经费</w:t>
      </w:r>
      <w:r w:rsidR="00BE57A2">
        <w:rPr>
          <w:rFonts w:ascii="仿宋" w:eastAsia="仿宋" w:hAnsi="仿宋" w:hint="eastAsia"/>
          <w:sz w:val="32"/>
          <w:szCs w:val="32"/>
        </w:rPr>
        <w:t>78.28</w:t>
      </w:r>
      <w:r w:rsidRPr="009247EE">
        <w:rPr>
          <w:rFonts w:ascii="仿宋" w:eastAsia="仿宋" w:hAnsi="仿宋" w:hint="eastAsia"/>
          <w:sz w:val="32"/>
          <w:szCs w:val="32"/>
        </w:rPr>
        <w:t>万元，主要包括：基本工资、津贴补贴、奖金、社会保障缴费、伙食补助费、绩效工资、其他工资福利支出、离休费、退休费、抚恤金、生活补助、医疗费、助学金、奖励金、住房公积金、其他对个人和家庭的补助支出等。</w:t>
      </w:r>
    </w:p>
    <w:p w:rsidR="00866F03" w:rsidRPr="009247EE" w:rsidRDefault="001D16BA">
      <w:pPr>
        <w:spacing w:line="580" w:lineRule="exact"/>
        <w:ind w:firstLineChars="200" w:firstLine="640"/>
        <w:rPr>
          <w:rFonts w:ascii="仿宋" w:eastAsia="仿宋" w:hAnsi="仿宋"/>
          <w:b/>
          <w:sz w:val="32"/>
          <w:szCs w:val="32"/>
        </w:rPr>
      </w:pPr>
      <w:r w:rsidRPr="009247EE">
        <w:rPr>
          <w:rFonts w:ascii="仿宋" w:eastAsia="仿宋" w:hAnsi="仿宋" w:hint="eastAsia"/>
          <w:sz w:val="32"/>
          <w:szCs w:val="32"/>
        </w:rPr>
        <w:lastRenderedPageBreak/>
        <w:t>公用经费</w:t>
      </w:r>
      <w:r w:rsidR="00BE57A2">
        <w:rPr>
          <w:rFonts w:ascii="仿宋" w:eastAsia="仿宋" w:hAnsi="仿宋" w:hint="eastAsia"/>
          <w:sz w:val="32"/>
          <w:szCs w:val="32"/>
        </w:rPr>
        <w:t>15.36</w:t>
      </w:r>
      <w:r w:rsidRPr="009247EE">
        <w:rPr>
          <w:rFonts w:ascii="仿宋" w:eastAsia="仿宋" w:hAnsi="仿宋" w:hint="eastAsia"/>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其他商品和服务支出。</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（五）政府性基金预算财政拨款收入支出决算情况</w:t>
      </w:r>
    </w:p>
    <w:p w:rsidR="00866F03" w:rsidRPr="009247EE" w:rsidRDefault="001D16BA" w:rsidP="00BE57A2">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2015年政府性基金预算财政拨款年初结转和结余</w:t>
      </w:r>
      <w:r w:rsidR="00BE57A2">
        <w:rPr>
          <w:rFonts w:ascii="仿宋" w:eastAsia="仿宋" w:hAnsi="仿宋" w:hint="eastAsia"/>
          <w:sz w:val="32"/>
          <w:szCs w:val="32"/>
        </w:rPr>
        <w:t>0</w:t>
      </w:r>
      <w:r w:rsidRPr="009247EE">
        <w:rPr>
          <w:rFonts w:ascii="仿宋" w:eastAsia="仿宋" w:hAnsi="仿宋" w:hint="eastAsia"/>
          <w:sz w:val="32"/>
          <w:szCs w:val="32"/>
        </w:rPr>
        <w:t>万元；本年收入</w:t>
      </w:r>
      <w:r w:rsidR="00BE57A2">
        <w:rPr>
          <w:rFonts w:ascii="仿宋" w:eastAsia="仿宋" w:hAnsi="仿宋" w:hint="eastAsia"/>
          <w:sz w:val="32"/>
          <w:szCs w:val="32"/>
        </w:rPr>
        <w:t>50000</w:t>
      </w:r>
      <w:r w:rsidRPr="009247EE">
        <w:rPr>
          <w:rFonts w:ascii="仿宋" w:eastAsia="仿宋" w:hAnsi="仿宋" w:hint="eastAsia"/>
          <w:sz w:val="32"/>
          <w:szCs w:val="32"/>
        </w:rPr>
        <w:t>万元；本年支出</w:t>
      </w:r>
      <w:r w:rsidR="00BE57A2">
        <w:rPr>
          <w:rFonts w:ascii="仿宋" w:eastAsia="仿宋" w:hAnsi="仿宋" w:hint="eastAsia"/>
          <w:sz w:val="32"/>
          <w:szCs w:val="32"/>
        </w:rPr>
        <w:t>50000</w:t>
      </w:r>
      <w:r w:rsidRPr="009247EE">
        <w:rPr>
          <w:rFonts w:ascii="仿宋" w:eastAsia="仿宋" w:hAnsi="仿宋" w:hint="eastAsia"/>
          <w:sz w:val="32"/>
          <w:szCs w:val="32"/>
        </w:rPr>
        <w:t>万元，比年初预算数增加（或减少）</w:t>
      </w:r>
      <w:r w:rsidR="00BE57A2">
        <w:rPr>
          <w:rFonts w:ascii="仿宋" w:eastAsia="仿宋" w:hAnsi="仿宋" w:hint="eastAsia"/>
          <w:sz w:val="32"/>
          <w:szCs w:val="32"/>
        </w:rPr>
        <w:t>0</w:t>
      </w:r>
      <w:r w:rsidRPr="009247EE">
        <w:rPr>
          <w:rFonts w:ascii="仿宋" w:eastAsia="仿宋" w:hAnsi="仿宋" w:hint="eastAsia"/>
          <w:sz w:val="32"/>
          <w:szCs w:val="32"/>
        </w:rPr>
        <w:t>万元，主要原因是</w:t>
      </w:r>
      <w:r w:rsidR="00BE57A2">
        <w:rPr>
          <w:rFonts w:ascii="仿宋" w:eastAsia="仿宋" w:hAnsi="仿宋" w:hint="eastAsia"/>
          <w:sz w:val="32"/>
          <w:szCs w:val="32"/>
        </w:rPr>
        <w:t>城乡社区支出</w:t>
      </w:r>
      <w:r w:rsidRPr="009247EE">
        <w:rPr>
          <w:rFonts w:ascii="仿宋" w:eastAsia="仿宋" w:hAnsi="仿宋" w:hint="eastAsia"/>
          <w:sz w:val="32"/>
          <w:szCs w:val="32"/>
        </w:rPr>
        <w:t>；年末结转和结余</w:t>
      </w:r>
      <w:r w:rsidR="00BE57A2">
        <w:rPr>
          <w:rFonts w:ascii="仿宋" w:eastAsia="仿宋" w:hAnsi="仿宋" w:hint="eastAsia"/>
          <w:sz w:val="32"/>
          <w:szCs w:val="32"/>
        </w:rPr>
        <w:t xml:space="preserve">0 </w:t>
      </w:r>
      <w:r w:rsidRPr="009247EE">
        <w:rPr>
          <w:rFonts w:ascii="仿宋" w:eastAsia="仿宋" w:hAnsi="仿宋" w:hint="eastAsia"/>
          <w:sz w:val="32"/>
          <w:szCs w:val="32"/>
        </w:rPr>
        <w:t>万元。支出具体情况如下：</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1、</w:t>
      </w:r>
      <w:r w:rsidR="00BE57A2">
        <w:rPr>
          <w:rFonts w:ascii="仿宋" w:eastAsia="仿宋" w:hAnsi="仿宋" w:cs="Courier New" w:hint="eastAsia"/>
          <w:sz w:val="32"/>
          <w:szCs w:val="32"/>
        </w:rPr>
        <w:t>城乡社区支出</w:t>
      </w:r>
      <w:r w:rsidR="00BE57A2">
        <w:rPr>
          <w:rFonts w:ascii="仿宋" w:eastAsia="仿宋" w:hAnsi="仿宋" w:hint="eastAsia"/>
          <w:sz w:val="32"/>
          <w:szCs w:val="32"/>
        </w:rPr>
        <w:t>50000</w:t>
      </w:r>
      <w:r w:rsidRPr="009247EE">
        <w:rPr>
          <w:rFonts w:ascii="仿宋" w:eastAsia="仿宋" w:hAnsi="仿宋" w:hint="eastAsia"/>
          <w:sz w:val="32"/>
          <w:szCs w:val="32"/>
        </w:rPr>
        <w:t>万元，主要用于</w:t>
      </w:r>
      <w:r w:rsidR="00BE57A2">
        <w:rPr>
          <w:rFonts w:ascii="仿宋" w:eastAsia="仿宋" w:hAnsi="仿宋" w:hint="eastAsia"/>
          <w:sz w:val="32"/>
          <w:szCs w:val="32"/>
        </w:rPr>
        <w:t>机场建设公司的建设规划</w:t>
      </w:r>
      <w:r w:rsidRPr="009247EE">
        <w:rPr>
          <w:rFonts w:ascii="仿宋" w:eastAsia="仿宋" w:hAnsi="仿宋"/>
          <w:sz w:val="32"/>
          <w:szCs w:val="32"/>
        </w:rPr>
        <w:t>,</w:t>
      </w:r>
      <w:r w:rsidRPr="009247EE">
        <w:rPr>
          <w:rFonts w:ascii="仿宋" w:eastAsia="仿宋" w:hAnsi="仿宋" w:hint="eastAsia"/>
          <w:sz w:val="32"/>
          <w:szCs w:val="32"/>
        </w:rPr>
        <w:t xml:space="preserve"> 比年初预算数增加</w:t>
      </w:r>
      <w:r w:rsidR="00B012CE">
        <w:rPr>
          <w:rFonts w:ascii="仿宋" w:eastAsia="仿宋" w:hAnsi="仿宋" w:hint="eastAsia"/>
          <w:sz w:val="32"/>
          <w:szCs w:val="32"/>
        </w:rPr>
        <w:t>5000</w:t>
      </w:r>
      <w:r w:rsidRPr="009247EE">
        <w:rPr>
          <w:rFonts w:ascii="仿宋" w:eastAsia="仿宋" w:hAnsi="仿宋" w:hint="eastAsia"/>
          <w:sz w:val="32"/>
          <w:szCs w:val="32"/>
        </w:rPr>
        <w:t>万元，主要原因是</w:t>
      </w:r>
      <w:r w:rsidR="00B012CE">
        <w:rPr>
          <w:rFonts w:ascii="仿宋" w:eastAsia="仿宋" w:hAnsi="仿宋" w:hint="eastAsia"/>
          <w:sz w:val="32"/>
          <w:szCs w:val="32"/>
        </w:rPr>
        <w:t>2014年项目2015年度内进行了款项支付</w:t>
      </w:r>
      <w:r w:rsidRPr="009247EE">
        <w:rPr>
          <w:rFonts w:ascii="仿宋" w:eastAsia="仿宋" w:hAnsi="仿宋" w:hint="eastAsia"/>
          <w:sz w:val="32"/>
          <w:szCs w:val="32"/>
        </w:rPr>
        <w:t>。</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二、重要事项说明</w:t>
      </w:r>
    </w:p>
    <w:p w:rsidR="00866F03" w:rsidRPr="009247EE" w:rsidRDefault="001D16BA">
      <w:pPr>
        <w:spacing w:line="580" w:lineRule="exact"/>
        <w:ind w:firstLine="601"/>
        <w:rPr>
          <w:rFonts w:ascii="仿宋" w:eastAsia="仿宋" w:hAnsi="仿宋"/>
          <w:sz w:val="32"/>
          <w:szCs w:val="32"/>
        </w:rPr>
      </w:pPr>
      <w:r w:rsidRPr="009247EE">
        <w:rPr>
          <w:rFonts w:ascii="仿宋" w:eastAsia="仿宋" w:hAnsi="仿宋" w:hint="eastAsia"/>
          <w:sz w:val="32"/>
          <w:szCs w:val="32"/>
        </w:rPr>
        <w:t>（一）机关运行经费支出情况说明</w:t>
      </w:r>
    </w:p>
    <w:p w:rsidR="00866F03" w:rsidRPr="009247EE" w:rsidRDefault="001D16BA">
      <w:pPr>
        <w:spacing w:line="580" w:lineRule="exact"/>
        <w:ind w:firstLine="601"/>
        <w:rPr>
          <w:rFonts w:ascii="仿宋" w:eastAsia="仿宋" w:hAnsi="仿宋"/>
          <w:sz w:val="32"/>
          <w:szCs w:val="32"/>
        </w:rPr>
      </w:pPr>
      <w:r w:rsidRPr="009247EE">
        <w:rPr>
          <w:rFonts w:ascii="仿宋" w:eastAsia="仿宋" w:hAnsi="仿宋" w:hint="eastAsia"/>
          <w:sz w:val="32"/>
          <w:szCs w:val="32"/>
        </w:rPr>
        <w:t>汇总2015年度</w:t>
      </w:r>
      <w:r w:rsidR="00B012CE">
        <w:rPr>
          <w:rFonts w:ascii="仿宋" w:eastAsia="仿宋" w:hAnsi="仿宋" w:hint="eastAsia"/>
          <w:sz w:val="32"/>
          <w:szCs w:val="32"/>
        </w:rPr>
        <w:t>日照机场建设推进工作办公室</w:t>
      </w:r>
      <w:r w:rsidRPr="009247EE">
        <w:rPr>
          <w:rFonts w:ascii="仿宋" w:eastAsia="仿宋" w:hAnsi="仿宋" w:hint="eastAsia"/>
          <w:sz w:val="32"/>
          <w:szCs w:val="32"/>
        </w:rPr>
        <w:t>机关运行经费支出</w:t>
      </w:r>
      <w:r w:rsidR="00B012CE">
        <w:rPr>
          <w:rFonts w:ascii="仿宋" w:eastAsia="仿宋" w:hAnsi="仿宋" w:hint="eastAsia"/>
          <w:sz w:val="32"/>
          <w:szCs w:val="32"/>
        </w:rPr>
        <w:t>93.64万元。</w:t>
      </w:r>
    </w:p>
    <w:p w:rsidR="00866F03" w:rsidRPr="009247EE" w:rsidRDefault="001D16BA">
      <w:pPr>
        <w:spacing w:line="580" w:lineRule="exact"/>
        <w:ind w:firstLine="601"/>
        <w:rPr>
          <w:rFonts w:ascii="仿宋" w:eastAsia="仿宋" w:hAnsi="仿宋"/>
          <w:sz w:val="32"/>
          <w:szCs w:val="32"/>
        </w:rPr>
      </w:pPr>
      <w:r w:rsidRPr="009247EE">
        <w:rPr>
          <w:rFonts w:ascii="仿宋" w:eastAsia="仿宋" w:hAnsi="仿宋" w:hint="eastAsia"/>
          <w:sz w:val="32"/>
          <w:szCs w:val="32"/>
        </w:rPr>
        <w:t>（二）政府采购支出情况说明</w:t>
      </w:r>
    </w:p>
    <w:p w:rsidR="00866F03" w:rsidRPr="009247EE" w:rsidRDefault="001D16BA">
      <w:pPr>
        <w:spacing w:line="580" w:lineRule="exact"/>
        <w:ind w:firstLine="600"/>
        <w:rPr>
          <w:rFonts w:ascii="仿宋" w:eastAsia="仿宋" w:hAnsi="仿宋" w:cs="Courier New"/>
          <w:sz w:val="32"/>
          <w:szCs w:val="32"/>
        </w:rPr>
      </w:pPr>
      <w:r w:rsidRPr="009247EE">
        <w:rPr>
          <w:rFonts w:ascii="仿宋" w:eastAsia="仿宋" w:hAnsi="仿宋" w:cs="Courier New" w:hint="eastAsia"/>
          <w:sz w:val="32"/>
          <w:szCs w:val="32"/>
        </w:rPr>
        <w:t>2015年本部门政府采购金额</w:t>
      </w:r>
      <w:r w:rsidR="00BE57A2">
        <w:rPr>
          <w:rFonts w:ascii="仿宋" w:eastAsia="仿宋" w:hAnsi="仿宋" w:cs="Courier New" w:hint="eastAsia"/>
          <w:sz w:val="32"/>
          <w:szCs w:val="32"/>
        </w:rPr>
        <w:t>0</w:t>
      </w:r>
      <w:r w:rsidRPr="009247EE">
        <w:rPr>
          <w:rFonts w:ascii="仿宋" w:eastAsia="仿宋" w:hAnsi="仿宋" w:cs="Courier New" w:hint="eastAsia"/>
          <w:sz w:val="32"/>
          <w:szCs w:val="32"/>
        </w:rPr>
        <w:t>万元，其中：政府采购货物金额</w:t>
      </w:r>
      <w:r w:rsidR="00BE57A2">
        <w:rPr>
          <w:rFonts w:ascii="仿宋" w:eastAsia="仿宋" w:hAnsi="仿宋" w:cs="Courier New" w:hint="eastAsia"/>
          <w:sz w:val="32"/>
          <w:szCs w:val="32"/>
        </w:rPr>
        <w:t>0</w:t>
      </w:r>
      <w:r w:rsidRPr="009247EE">
        <w:rPr>
          <w:rFonts w:ascii="仿宋" w:eastAsia="仿宋" w:hAnsi="仿宋" w:cs="Courier New" w:hint="eastAsia"/>
          <w:sz w:val="32"/>
          <w:szCs w:val="32"/>
        </w:rPr>
        <w:t>万元、政府采购工程金额</w:t>
      </w:r>
      <w:r w:rsidR="00BE57A2">
        <w:rPr>
          <w:rFonts w:ascii="仿宋" w:eastAsia="仿宋" w:hAnsi="仿宋" w:cs="Courier New" w:hint="eastAsia"/>
          <w:sz w:val="32"/>
          <w:szCs w:val="32"/>
        </w:rPr>
        <w:t>0</w:t>
      </w:r>
      <w:r w:rsidRPr="009247EE">
        <w:rPr>
          <w:rFonts w:ascii="仿宋" w:eastAsia="仿宋" w:hAnsi="仿宋" w:cs="Courier New" w:hint="eastAsia"/>
          <w:sz w:val="32"/>
          <w:szCs w:val="32"/>
        </w:rPr>
        <w:t>万元、政府采购服务金额</w:t>
      </w:r>
      <w:r w:rsidR="00BE57A2">
        <w:rPr>
          <w:rFonts w:ascii="仿宋" w:eastAsia="仿宋" w:hAnsi="仿宋" w:cs="Courier New" w:hint="eastAsia"/>
          <w:sz w:val="32"/>
          <w:szCs w:val="32"/>
        </w:rPr>
        <w:t>0</w:t>
      </w:r>
      <w:r w:rsidRPr="009247EE">
        <w:rPr>
          <w:rFonts w:ascii="仿宋" w:eastAsia="仿宋" w:hAnsi="仿宋" w:cs="Courier New" w:hint="eastAsia"/>
          <w:sz w:val="32"/>
          <w:szCs w:val="32"/>
        </w:rPr>
        <w:t>万元。授予中小企业合同金额</w:t>
      </w:r>
      <w:r w:rsidR="00BE57A2">
        <w:rPr>
          <w:rFonts w:ascii="仿宋" w:eastAsia="仿宋" w:hAnsi="仿宋" w:cs="Courier New" w:hint="eastAsia"/>
          <w:sz w:val="32"/>
          <w:szCs w:val="32"/>
        </w:rPr>
        <w:t>0</w:t>
      </w:r>
      <w:r w:rsidRPr="009247EE">
        <w:rPr>
          <w:rFonts w:ascii="仿宋" w:eastAsia="仿宋" w:hAnsi="仿宋" w:cs="Courier New" w:hint="eastAsia"/>
          <w:sz w:val="32"/>
          <w:szCs w:val="32"/>
        </w:rPr>
        <w:t>万元，占政府采购总额的</w:t>
      </w:r>
      <w:r w:rsidR="00BE57A2">
        <w:rPr>
          <w:rFonts w:ascii="仿宋" w:eastAsia="仿宋" w:hAnsi="仿宋" w:cs="Courier New" w:hint="eastAsia"/>
          <w:sz w:val="32"/>
          <w:szCs w:val="32"/>
        </w:rPr>
        <w:t>0</w:t>
      </w:r>
      <w:r w:rsidRPr="009247EE">
        <w:rPr>
          <w:rFonts w:ascii="仿宋" w:eastAsia="仿宋" w:hAnsi="仿宋" w:cs="Courier New" w:hint="eastAsia"/>
          <w:sz w:val="32"/>
          <w:szCs w:val="32"/>
        </w:rPr>
        <w:t>%，其中：授予小微企业合同金额</w:t>
      </w:r>
      <w:r w:rsidR="00BE57A2">
        <w:rPr>
          <w:rFonts w:ascii="仿宋" w:eastAsia="仿宋" w:hAnsi="仿宋" w:cs="Courier New" w:hint="eastAsia"/>
          <w:sz w:val="32"/>
          <w:szCs w:val="32"/>
        </w:rPr>
        <w:t>0</w:t>
      </w:r>
      <w:r w:rsidRPr="009247EE">
        <w:rPr>
          <w:rFonts w:ascii="仿宋" w:eastAsia="仿宋" w:hAnsi="仿宋" w:cs="Courier New" w:hint="eastAsia"/>
          <w:sz w:val="32"/>
          <w:szCs w:val="32"/>
        </w:rPr>
        <w:t>万元，占政府采购总额的</w:t>
      </w:r>
      <w:r w:rsidR="00BE57A2">
        <w:rPr>
          <w:rFonts w:ascii="仿宋" w:eastAsia="仿宋" w:hAnsi="仿宋" w:cs="Courier New" w:hint="eastAsia"/>
          <w:sz w:val="32"/>
          <w:szCs w:val="32"/>
        </w:rPr>
        <w:t>0</w:t>
      </w:r>
      <w:r w:rsidRPr="009247EE">
        <w:rPr>
          <w:rFonts w:ascii="仿宋" w:eastAsia="仿宋" w:hAnsi="仿宋" w:cs="Courier New" w:hint="eastAsia"/>
          <w:sz w:val="32"/>
          <w:szCs w:val="32"/>
        </w:rPr>
        <w:t>%。</w:t>
      </w:r>
    </w:p>
    <w:p w:rsidR="00866F03" w:rsidRPr="009247EE" w:rsidRDefault="001D16BA">
      <w:pPr>
        <w:spacing w:line="580" w:lineRule="exact"/>
        <w:ind w:firstLine="600"/>
        <w:rPr>
          <w:rFonts w:ascii="仿宋" w:eastAsia="仿宋" w:hAnsi="仿宋"/>
          <w:sz w:val="32"/>
          <w:szCs w:val="32"/>
          <w:highlight w:val="yellow"/>
        </w:rPr>
      </w:pPr>
      <w:r w:rsidRPr="009247EE">
        <w:rPr>
          <w:rFonts w:ascii="仿宋" w:eastAsia="仿宋" w:hAnsi="仿宋" w:hint="eastAsia"/>
          <w:sz w:val="32"/>
          <w:szCs w:val="32"/>
        </w:rPr>
        <w:lastRenderedPageBreak/>
        <w:t>（三）国有资产占用情况说明。</w:t>
      </w:r>
    </w:p>
    <w:p w:rsidR="00866F03" w:rsidRPr="009247EE" w:rsidRDefault="001D16BA">
      <w:pPr>
        <w:spacing w:line="580" w:lineRule="exact"/>
        <w:ind w:firstLine="600"/>
        <w:rPr>
          <w:rFonts w:ascii="仿宋" w:eastAsia="仿宋" w:hAnsi="仿宋" w:cs="Courier New"/>
          <w:sz w:val="32"/>
          <w:szCs w:val="32"/>
        </w:rPr>
      </w:pPr>
      <w:r w:rsidRPr="009247EE">
        <w:rPr>
          <w:rFonts w:ascii="仿宋" w:eastAsia="仿宋" w:hAnsi="仿宋" w:cs="Courier New" w:hint="eastAsia"/>
          <w:sz w:val="32"/>
          <w:szCs w:val="32"/>
        </w:rPr>
        <w:t>截至2015年12月31日，本部门共有车辆</w:t>
      </w:r>
      <w:r w:rsidR="00694232">
        <w:rPr>
          <w:rFonts w:ascii="仿宋" w:eastAsia="仿宋" w:hAnsi="仿宋" w:cs="Courier New" w:hint="eastAsia"/>
          <w:sz w:val="32"/>
          <w:szCs w:val="32"/>
        </w:rPr>
        <w:t>1</w:t>
      </w:r>
      <w:r w:rsidRPr="009247EE">
        <w:rPr>
          <w:rFonts w:ascii="仿宋" w:eastAsia="仿宋" w:hAnsi="仿宋" w:cs="Courier New" w:hint="eastAsia"/>
          <w:sz w:val="32"/>
          <w:szCs w:val="32"/>
        </w:rPr>
        <w:t>辆，其中，公务用车</w:t>
      </w:r>
      <w:r w:rsidR="00694232">
        <w:rPr>
          <w:rFonts w:ascii="仿宋" w:eastAsia="仿宋" w:hAnsi="仿宋" w:cs="Courier New" w:hint="eastAsia"/>
          <w:sz w:val="32"/>
          <w:szCs w:val="32"/>
        </w:rPr>
        <w:t>1</w:t>
      </w:r>
      <w:r w:rsidRPr="009247EE">
        <w:rPr>
          <w:rFonts w:ascii="仿宋" w:eastAsia="仿宋" w:hAnsi="仿宋" w:cs="Courier New" w:hint="eastAsia"/>
          <w:sz w:val="32"/>
          <w:szCs w:val="32"/>
        </w:rPr>
        <w:t xml:space="preserve"> 辆、一般执法执勤用车</w:t>
      </w:r>
      <w:r w:rsidR="00694232">
        <w:rPr>
          <w:rFonts w:ascii="仿宋" w:eastAsia="仿宋" w:hAnsi="仿宋" w:cs="Courier New" w:hint="eastAsia"/>
          <w:sz w:val="32"/>
          <w:szCs w:val="32"/>
        </w:rPr>
        <w:t>0</w:t>
      </w:r>
      <w:r w:rsidRPr="009247EE">
        <w:rPr>
          <w:rFonts w:ascii="仿宋" w:eastAsia="仿宋" w:hAnsi="仿宋" w:cs="Courier New" w:hint="eastAsia"/>
          <w:sz w:val="32"/>
          <w:szCs w:val="32"/>
        </w:rPr>
        <w:t>辆、特种专业技术用车</w:t>
      </w:r>
      <w:r w:rsidR="00694232">
        <w:rPr>
          <w:rFonts w:ascii="仿宋" w:eastAsia="仿宋" w:hAnsi="仿宋" w:cs="Courier New" w:hint="eastAsia"/>
          <w:sz w:val="32"/>
          <w:szCs w:val="32"/>
        </w:rPr>
        <w:t>0</w:t>
      </w:r>
      <w:r w:rsidRPr="009247EE">
        <w:rPr>
          <w:rFonts w:ascii="仿宋" w:eastAsia="仿宋" w:hAnsi="仿宋" w:cs="Courier New" w:hint="eastAsia"/>
          <w:sz w:val="32"/>
          <w:szCs w:val="32"/>
        </w:rPr>
        <w:t xml:space="preserve">  辆、其他用车 </w:t>
      </w:r>
      <w:r w:rsidR="00694232">
        <w:rPr>
          <w:rFonts w:ascii="仿宋" w:eastAsia="仿宋" w:hAnsi="仿宋" w:cs="Courier New" w:hint="eastAsia"/>
          <w:sz w:val="32"/>
          <w:szCs w:val="32"/>
        </w:rPr>
        <w:t>0</w:t>
      </w:r>
      <w:r w:rsidRPr="009247EE">
        <w:rPr>
          <w:rFonts w:ascii="仿宋" w:eastAsia="仿宋" w:hAnsi="仿宋" w:cs="Courier New" w:hint="eastAsia"/>
          <w:sz w:val="32"/>
          <w:szCs w:val="32"/>
        </w:rPr>
        <w:t>辆，</w:t>
      </w:r>
      <w:r w:rsidR="00694232">
        <w:rPr>
          <w:rFonts w:ascii="仿宋" w:eastAsia="仿宋" w:hAnsi="仿宋" w:cs="Courier New" w:hint="eastAsia"/>
          <w:sz w:val="32"/>
          <w:szCs w:val="32"/>
        </w:rPr>
        <w:t>无</w:t>
      </w:r>
      <w:r w:rsidRPr="009247EE">
        <w:rPr>
          <w:rFonts w:ascii="仿宋" w:eastAsia="仿宋" w:hAnsi="仿宋" w:cs="Courier New" w:hint="eastAsia"/>
          <w:sz w:val="32"/>
          <w:szCs w:val="32"/>
        </w:rPr>
        <w:t>其他用车；单位价值200万元以上大型设备</w:t>
      </w:r>
      <w:r w:rsidR="00694232">
        <w:rPr>
          <w:rFonts w:ascii="仿宋" w:eastAsia="仿宋" w:hAnsi="仿宋" w:cs="Courier New" w:hint="eastAsia"/>
          <w:sz w:val="32"/>
          <w:szCs w:val="32"/>
        </w:rPr>
        <w:t>0</w:t>
      </w:r>
      <w:r w:rsidRPr="009247EE">
        <w:rPr>
          <w:rFonts w:ascii="仿宋" w:eastAsia="仿宋" w:hAnsi="仿宋" w:cs="Courier New" w:hint="eastAsia"/>
          <w:sz w:val="32"/>
          <w:szCs w:val="32"/>
        </w:rPr>
        <w:t>台（套）。</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（四）一般公共预算财政拨款“三公”经费支出情况</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1、“三公”经费支出情况及增减变动原因</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2015年</w:t>
      </w:r>
      <w:r w:rsidR="00A07E54">
        <w:rPr>
          <w:rFonts w:ascii="仿宋" w:eastAsia="仿宋" w:hAnsi="仿宋" w:cs="Courier New" w:hint="eastAsia"/>
          <w:sz w:val="32"/>
          <w:szCs w:val="32"/>
        </w:rPr>
        <w:t>机场办</w:t>
      </w:r>
      <w:r w:rsidRPr="009247EE">
        <w:rPr>
          <w:rFonts w:ascii="仿宋" w:eastAsia="仿宋" w:hAnsi="仿宋" w:hint="eastAsia"/>
          <w:sz w:val="32"/>
          <w:szCs w:val="32"/>
        </w:rPr>
        <w:t>一般公共预算财政拨款“三公”经费决算数为</w:t>
      </w:r>
      <w:r w:rsidR="00A07E54">
        <w:rPr>
          <w:rFonts w:ascii="仿宋" w:eastAsia="仿宋" w:hAnsi="仿宋" w:hint="eastAsia"/>
          <w:sz w:val="32"/>
          <w:szCs w:val="32"/>
        </w:rPr>
        <w:t>0.56</w:t>
      </w:r>
      <w:r w:rsidRPr="009247EE">
        <w:rPr>
          <w:rFonts w:ascii="仿宋" w:eastAsia="仿宋" w:hAnsi="仿宋" w:hint="eastAsia"/>
          <w:sz w:val="32"/>
          <w:szCs w:val="32"/>
        </w:rPr>
        <w:t>万元，其中：因公出国（境）费</w:t>
      </w:r>
      <w:r w:rsidR="00694232">
        <w:rPr>
          <w:rFonts w:ascii="仿宋" w:eastAsia="仿宋" w:hAnsi="仿宋" w:hint="eastAsia"/>
          <w:sz w:val="32"/>
          <w:szCs w:val="32"/>
        </w:rPr>
        <w:t>0</w:t>
      </w:r>
      <w:r w:rsidRPr="009247EE">
        <w:rPr>
          <w:rFonts w:ascii="仿宋" w:eastAsia="仿宋" w:hAnsi="仿宋" w:hint="eastAsia"/>
          <w:sz w:val="32"/>
          <w:szCs w:val="32"/>
        </w:rPr>
        <w:t>万元，公务用车购置及运行维护费</w:t>
      </w:r>
      <w:r w:rsidR="00A07E54">
        <w:rPr>
          <w:rFonts w:ascii="仿宋" w:eastAsia="仿宋" w:hAnsi="仿宋" w:hint="eastAsia"/>
          <w:sz w:val="32"/>
          <w:szCs w:val="32"/>
        </w:rPr>
        <w:t>0.56</w:t>
      </w:r>
      <w:r w:rsidRPr="009247EE">
        <w:rPr>
          <w:rFonts w:ascii="仿宋" w:eastAsia="仿宋" w:hAnsi="仿宋" w:hint="eastAsia"/>
          <w:sz w:val="32"/>
          <w:szCs w:val="32"/>
        </w:rPr>
        <w:t>万元，公务接待费</w:t>
      </w:r>
      <w:r w:rsidR="00694232">
        <w:rPr>
          <w:rFonts w:ascii="仿宋" w:eastAsia="仿宋" w:hAnsi="仿宋" w:hint="eastAsia"/>
          <w:sz w:val="32"/>
          <w:szCs w:val="32"/>
        </w:rPr>
        <w:t>0</w:t>
      </w:r>
      <w:r w:rsidRPr="009247EE">
        <w:rPr>
          <w:rFonts w:ascii="仿宋" w:eastAsia="仿宋" w:hAnsi="仿宋" w:hint="eastAsia"/>
          <w:sz w:val="32"/>
          <w:szCs w:val="32"/>
        </w:rPr>
        <w:t>万元。</w:t>
      </w:r>
    </w:p>
    <w:p w:rsidR="00866F03" w:rsidRPr="009247EE" w:rsidRDefault="001D16BA">
      <w:pPr>
        <w:spacing w:line="580" w:lineRule="exact"/>
        <w:ind w:firstLineChars="185" w:firstLine="592"/>
        <w:rPr>
          <w:rFonts w:ascii="仿宋" w:eastAsia="仿宋" w:hAnsi="仿宋"/>
          <w:sz w:val="32"/>
          <w:szCs w:val="32"/>
        </w:rPr>
      </w:pPr>
      <w:r w:rsidRPr="009247EE">
        <w:rPr>
          <w:rFonts w:ascii="仿宋" w:eastAsia="仿宋" w:hAnsi="仿宋" w:hint="eastAsia"/>
          <w:sz w:val="32"/>
          <w:szCs w:val="32"/>
        </w:rPr>
        <w:t>2015年“三公”经费决算比年初预算数减少</w:t>
      </w:r>
      <w:r w:rsidR="00A07E54">
        <w:rPr>
          <w:rFonts w:ascii="仿宋" w:eastAsia="仿宋" w:hAnsi="仿宋" w:hint="eastAsia"/>
          <w:sz w:val="32"/>
          <w:szCs w:val="32"/>
        </w:rPr>
        <w:t>5.44</w:t>
      </w:r>
      <w:r w:rsidRPr="009247EE">
        <w:rPr>
          <w:rFonts w:ascii="仿宋" w:eastAsia="仿宋" w:hAnsi="仿宋" w:hint="eastAsia"/>
          <w:sz w:val="32"/>
          <w:szCs w:val="32"/>
        </w:rPr>
        <w:t>万元，主要原因是</w:t>
      </w:r>
      <w:r w:rsidR="00A07E54">
        <w:rPr>
          <w:rFonts w:ascii="仿宋" w:eastAsia="仿宋" w:hAnsi="仿宋" w:hint="eastAsia"/>
          <w:sz w:val="32"/>
          <w:szCs w:val="32"/>
        </w:rPr>
        <w:t>单位严格执行八项规定，压缩开支，减少费用。其中：因公出国（境）费0</w:t>
      </w:r>
      <w:r w:rsidRPr="009247EE">
        <w:rPr>
          <w:rFonts w:ascii="仿宋" w:eastAsia="仿宋" w:hAnsi="仿宋" w:hint="eastAsia"/>
          <w:sz w:val="32"/>
          <w:szCs w:val="32"/>
        </w:rPr>
        <w:t>万元、公务用车购置</w:t>
      </w:r>
      <w:r w:rsidR="00682533">
        <w:rPr>
          <w:rFonts w:ascii="仿宋" w:eastAsia="仿宋" w:hAnsi="仿宋" w:hint="eastAsia"/>
          <w:sz w:val="32"/>
          <w:szCs w:val="32"/>
        </w:rPr>
        <w:t>0万元，</w:t>
      </w:r>
      <w:r w:rsidR="00682533" w:rsidRPr="009247EE">
        <w:rPr>
          <w:rFonts w:ascii="仿宋" w:eastAsia="仿宋" w:hAnsi="仿宋" w:hint="eastAsia"/>
          <w:sz w:val="32"/>
          <w:szCs w:val="32"/>
        </w:rPr>
        <w:t>公务用车</w:t>
      </w:r>
      <w:r w:rsidRPr="009247EE">
        <w:rPr>
          <w:rFonts w:ascii="仿宋" w:eastAsia="仿宋" w:hAnsi="仿宋" w:hint="eastAsia"/>
          <w:sz w:val="32"/>
          <w:szCs w:val="32"/>
        </w:rPr>
        <w:t>运行费</w:t>
      </w:r>
      <w:r w:rsidR="00A07E54">
        <w:rPr>
          <w:rFonts w:ascii="仿宋" w:eastAsia="仿宋" w:hAnsi="仿宋" w:hint="eastAsia"/>
          <w:sz w:val="32"/>
          <w:szCs w:val="32"/>
        </w:rPr>
        <w:t>0.56</w:t>
      </w:r>
      <w:r w:rsidRPr="009247EE">
        <w:rPr>
          <w:rFonts w:ascii="仿宋" w:eastAsia="仿宋" w:hAnsi="仿宋" w:hint="eastAsia"/>
          <w:sz w:val="32"/>
          <w:szCs w:val="32"/>
        </w:rPr>
        <w:t>万元、公务接待费</w:t>
      </w:r>
      <w:r w:rsidR="00A07E54">
        <w:rPr>
          <w:rFonts w:ascii="仿宋" w:eastAsia="仿宋" w:hAnsi="仿宋" w:hint="eastAsia"/>
          <w:sz w:val="32"/>
          <w:szCs w:val="32"/>
        </w:rPr>
        <w:t>0</w:t>
      </w:r>
      <w:r w:rsidRPr="009247EE">
        <w:rPr>
          <w:rFonts w:ascii="仿宋" w:eastAsia="仿宋" w:hAnsi="仿宋" w:hint="eastAsia"/>
          <w:sz w:val="32"/>
          <w:szCs w:val="32"/>
        </w:rPr>
        <w:t>万元。因公出国（境）费增</w:t>
      </w:r>
      <w:r w:rsidR="00A07E54">
        <w:rPr>
          <w:rFonts w:ascii="仿宋" w:eastAsia="仿宋" w:hAnsi="仿宋" w:hint="eastAsia"/>
          <w:sz w:val="32"/>
          <w:szCs w:val="32"/>
        </w:rPr>
        <w:t>0万元</w:t>
      </w:r>
      <w:r w:rsidRPr="009247EE">
        <w:rPr>
          <w:rFonts w:ascii="仿宋" w:eastAsia="仿宋" w:hAnsi="仿宋" w:hint="eastAsia"/>
          <w:sz w:val="32"/>
          <w:szCs w:val="32"/>
        </w:rPr>
        <w:t>。公务用车购置及运行费减少</w:t>
      </w:r>
      <w:r w:rsidR="00682533">
        <w:rPr>
          <w:rFonts w:ascii="仿宋" w:eastAsia="仿宋" w:hAnsi="仿宋" w:hint="eastAsia"/>
          <w:sz w:val="32"/>
          <w:szCs w:val="32"/>
        </w:rPr>
        <w:t>2.44万元，</w:t>
      </w:r>
      <w:r w:rsidRPr="009247EE">
        <w:rPr>
          <w:rFonts w:ascii="仿宋" w:eastAsia="仿宋" w:hAnsi="仿宋" w:hint="eastAsia"/>
          <w:sz w:val="32"/>
          <w:szCs w:val="32"/>
        </w:rPr>
        <w:t>主要原因是</w:t>
      </w:r>
      <w:r w:rsidR="00682533">
        <w:rPr>
          <w:rFonts w:ascii="仿宋" w:eastAsia="仿宋" w:hAnsi="仿宋" w:hint="eastAsia"/>
          <w:sz w:val="32"/>
          <w:szCs w:val="32"/>
        </w:rPr>
        <w:t>加强车辆管理、实行定点加油、定点维修。公务接待费</w:t>
      </w:r>
      <w:r w:rsidRPr="009247EE">
        <w:rPr>
          <w:rFonts w:ascii="仿宋" w:eastAsia="仿宋" w:hAnsi="仿宋" w:hint="eastAsia"/>
          <w:sz w:val="32"/>
          <w:szCs w:val="32"/>
        </w:rPr>
        <w:t>减少</w:t>
      </w:r>
      <w:r w:rsidR="00682533">
        <w:rPr>
          <w:rFonts w:ascii="仿宋" w:eastAsia="仿宋" w:hAnsi="仿宋" w:hint="eastAsia"/>
          <w:sz w:val="32"/>
          <w:szCs w:val="32"/>
        </w:rPr>
        <w:t>3万元，</w:t>
      </w:r>
      <w:r w:rsidRPr="009247EE">
        <w:rPr>
          <w:rFonts w:ascii="仿宋" w:eastAsia="仿宋" w:hAnsi="仿宋" w:hint="eastAsia"/>
          <w:sz w:val="32"/>
          <w:szCs w:val="32"/>
        </w:rPr>
        <w:t>主要原因是</w:t>
      </w:r>
      <w:r w:rsidR="00A07E54">
        <w:rPr>
          <w:rFonts w:ascii="仿宋" w:eastAsia="仿宋" w:hAnsi="仿宋" w:hint="eastAsia"/>
          <w:sz w:val="32"/>
          <w:szCs w:val="32"/>
        </w:rPr>
        <w:t>单位严格遵守八项规定要求，</w:t>
      </w:r>
      <w:r w:rsidR="00682533">
        <w:rPr>
          <w:rFonts w:ascii="仿宋" w:eastAsia="仿宋" w:hAnsi="仿宋" w:hint="eastAsia"/>
          <w:sz w:val="32"/>
          <w:szCs w:val="32"/>
        </w:rPr>
        <w:t>不超范围招待，严禁公款吃喝</w:t>
      </w:r>
      <w:r w:rsidRPr="009247EE">
        <w:rPr>
          <w:rFonts w:ascii="仿宋" w:eastAsia="仿宋" w:hAnsi="仿宋" w:hint="eastAsia"/>
          <w:sz w:val="32"/>
          <w:szCs w:val="32"/>
        </w:rPr>
        <w:t>。</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2、“三公”经费支出相关情况说明</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因公出国（境）费指单位工作人员公务出国（境）的差旅费、伙食补助费、杂费、培训费等支出。2015年使用财政拨款安排</w:t>
      </w:r>
      <w:r w:rsidR="00682533">
        <w:rPr>
          <w:rFonts w:ascii="仿宋" w:eastAsia="仿宋" w:hAnsi="仿宋" w:hint="eastAsia"/>
          <w:sz w:val="32"/>
          <w:szCs w:val="32"/>
        </w:rPr>
        <w:t>0</w:t>
      </w:r>
      <w:r w:rsidRPr="009247EE">
        <w:rPr>
          <w:rFonts w:ascii="仿宋" w:eastAsia="仿宋" w:hAnsi="仿宋" w:hint="eastAsia"/>
          <w:sz w:val="32"/>
          <w:szCs w:val="32"/>
        </w:rPr>
        <w:t>等单位，共计</w:t>
      </w:r>
      <w:r w:rsidR="00682533">
        <w:rPr>
          <w:rFonts w:ascii="仿宋" w:eastAsia="仿宋" w:hAnsi="仿宋" w:hint="eastAsia"/>
          <w:sz w:val="32"/>
          <w:szCs w:val="32"/>
        </w:rPr>
        <w:t>0</w:t>
      </w:r>
      <w:r w:rsidRPr="009247EE">
        <w:rPr>
          <w:rFonts w:ascii="仿宋" w:eastAsia="仿宋" w:hAnsi="仿宋" w:hint="eastAsia"/>
          <w:sz w:val="32"/>
          <w:szCs w:val="32"/>
        </w:rPr>
        <w:t>个出国（境）团组，</w:t>
      </w:r>
      <w:r w:rsidR="00682533">
        <w:rPr>
          <w:rFonts w:ascii="仿宋" w:eastAsia="仿宋" w:hAnsi="仿宋" w:hint="eastAsia"/>
          <w:sz w:val="32"/>
          <w:szCs w:val="32"/>
        </w:rPr>
        <w:t>0</w:t>
      </w:r>
      <w:r w:rsidRPr="009247EE">
        <w:rPr>
          <w:rFonts w:ascii="仿宋" w:eastAsia="仿宋" w:hAnsi="仿宋" w:hint="eastAsia"/>
          <w:sz w:val="32"/>
          <w:szCs w:val="32"/>
        </w:rPr>
        <w:t>人次。</w:t>
      </w:r>
    </w:p>
    <w:p w:rsidR="00866F03" w:rsidRPr="009247EE" w:rsidRDefault="001D16BA" w:rsidP="009247EE">
      <w:pPr>
        <w:spacing w:line="580" w:lineRule="exact"/>
        <w:ind w:firstLineChars="184" w:firstLine="589"/>
        <w:rPr>
          <w:rFonts w:ascii="仿宋" w:eastAsia="仿宋" w:hAnsi="仿宋"/>
          <w:sz w:val="32"/>
          <w:szCs w:val="32"/>
        </w:rPr>
      </w:pPr>
      <w:r w:rsidRPr="009247EE">
        <w:rPr>
          <w:rFonts w:ascii="仿宋" w:eastAsia="仿宋" w:hAnsi="仿宋" w:hint="eastAsia"/>
          <w:sz w:val="32"/>
          <w:szCs w:val="32"/>
        </w:rPr>
        <w:t>公务用车购置及运行维护费指单位公务用车购置费（含车辆购置税）及租用费、燃料费、维修费、过路过桥费、保</w:t>
      </w:r>
      <w:r w:rsidRPr="009247EE">
        <w:rPr>
          <w:rFonts w:ascii="仿宋" w:eastAsia="仿宋" w:hAnsi="仿宋" w:hint="eastAsia"/>
          <w:sz w:val="32"/>
          <w:szCs w:val="32"/>
        </w:rPr>
        <w:lastRenderedPageBreak/>
        <w:t>险费等支出。其中：公务用车购置费</w:t>
      </w:r>
      <w:r w:rsidR="00694232">
        <w:rPr>
          <w:rFonts w:ascii="仿宋" w:eastAsia="仿宋" w:hAnsi="仿宋" w:hint="eastAsia"/>
          <w:sz w:val="32"/>
          <w:szCs w:val="32"/>
        </w:rPr>
        <w:t>0</w:t>
      </w:r>
      <w:r w:rsidRPr="009247EE">
        <w:rPr>
          <w:rFonts w:ascii="仿宋" w:eastAsia="仿宋" w:hAnsi="仿宋" w:hint="eastAsia"/>
          <w:sz w:val="32"/>
          <w:szCs w:val="32"/>
        </w:rPr>
        <w:t>万元。2015年</w:t>
      </w:r>
      <w:r w:rsidR="00682533">
        <w:rPr>
          <w:rFonts w:ascii="仿宋" w:eastAsia="仿宋" w:hAnsi="仿宋" w:hint="eastAsia"/>
          <w:sz w:val="32"/>
          <w:szCs w:val="32"/>
        </w:rPr>
        <w:t>机场办</w:t>
      </w:r>
      <w:r w:rsidRPr="009247EE">
        <w:rPr>
          <w:rFonts w:ascii="仿宋" w:eastAsia="仿宋" w:hAnsi="仿宋" w:hint="eastAsia"/>
          <w:sz w:val="32"/>
          <w:szCs w:val="32"/>
        </w:rPr>
        <w:t>使用财政拨款购置公务用车</w:t>
      </w:r>
      <w:r w:rsidR="00682533">
        <w:rPr>
          <w:rFonts w:ascii="仿宋" w:eastAsia="仿宋" w:hAnsi="仿宋" w:hint="eastAsia"/>
          <w:sz w:val="32"/>
          <w:szCs w:val="32"/>
        </w:rPr>
        <w:t>0辆</w:t>
      </w:r>
      <w:r w:rsidRPr="009247EE">
        <w:rPr>
          <w:rFonts w:ascii="仿宋" w:eastAsia="仿宋" w:hAnsi="仿宋" w:hint="eastAsia"/>
          <w:sz w:val="32"/>
          <w:szCs w:val="32"/>
        </w:rPr>
        <w:t>；公务用车运行维护费</w:t>
      </w:r>
      <w:r w:rsidR="00682533">
        <w:rPr>
          <w:rFonts w:ascii="仿宋" w:eastAsia="仿宋" w:hAnsi="仿宋" w:hint="eastAsia"/>
          <w:sz w:val="32"/>
          <w:szCs w:val="32"/>
        </w:rPr>
        <w:t>0.56</w:t>
      </w:r>
      <w:r w:rsidRPr="009247EE">
        <w:rPr>
          <w:rFonts w:ascii="仿宋" w:eastAsia="仿宋" w:hAnsi="仿宋" w:hint="eastAsia"/>
          <w:sz w:val="32"/>
          <w:szCs w:val="32"/>
        </w:rPr>
        <w:t>万元。主要用于</w:t>
      </w:r>
      <w:r w:rsidR="00682533">
        <w:rPr>
          <w:rFonts w:ascii="仿宋" w:eastAsia="仿宋" w:hAnsi="仿宋" w:hint="eastAsia"/>
          <w:sz w:val="32"/>
          <w:szCs w:val="32"/>
        </w:rPr>
        <w:t>车辆维修保养</w:t>
      </w:r>
      <w:r w:rsidRPr="009247EE">
        <w:rPr>
          <w:rFonts w:ascii="仿宋" w:eastAsia="仿宋" w:hAnsi="仿宋" w:hint="eastAsia"/>
          <w:sz w:val="32"/>
          <w:szCs w:val="32"/>
        </w:rPr>
        <w:t>。2015年</w:t>
      </w:r>
      <w:r w:rsidR="00682533">
        <w:rPr>
          <w:rFonts w:ascii="仿宋" w:eastAsia="仿宋" w:hAnsi="仿宋" w:hint="eastAsia"/>
          <w:sz w:val="32"/>
          <w:szCs w:val="32"/>
        </w:rPr>
        <w:t>机场办</w:t>
      </w:r>
      <w:r w:rsidRPr="009247EE">
        <w:rPr>
          <w:rFonts w:ascii="仿宋" w:eastAsia="仿宋" w:hAnsi="仿宋" w:hint="eastAsia"/>
          <w:sz w:val="32"/>
          <w:szCs w:val="32"/>
        </w:rPr>
        <w:t>财政拨款开支运行维护费的公务用车保有量为</w:t>
      </w:r>
      <w:r w:rsidR="00682533">
        <w:rPr>
          <w:rFonts w:ascii="仿宋" w:eastAsia="仿宋" w:hAnsi="仿宋" w:hint="eastAsia"/>
          <w:sz w:val="32"/>
          <w:szCs w:val="32"/>
        </w:rPr>
        <w:t>1</w:t>
      </w:r>
      <w:r w:rsidRPr="009247EE">
        <w:rPr>
          <w:rFonts w:ascii="仿宋" w:eastAsia="仿宋" w:hAnsi="仿宋" w:hint="eastAsia"/>
          <w:sz w:val="32"/>
          <w:szCs w:val="32"/>
        </w:rPr>
        <w:t>辆。</w:t>
      </w:r>
    </w:p>
    <w:p w:rsidR="00866F03" w:rsidRPr="009247EE" w:rsidRDefault="001D16BA">
      <w:pPr>
        <w:spacing w:line="580" w:lineRule="exact"/>
        <w:ind w:firstLine="601"/>
        <w:rPr>
          <w:rFonts w:ascii="仿宋" w:eastAsia="仿宋" w:hAnsi="仿宋"/>
          <w:sz w:val="32"/>
          <w:szCs w:val="32"/>
        </w:rPr>
      </w:pPr>
      <w:r w:rsidRPr="009247EE">
        <w:rPr>
          <w:rFonts w:ascii="仿宋" w:eastAsia="仿宋" w:hAnsi="仿宋" w:hint="eastAsia"/>
          <w:sz w:val="32"/>
          <w:szCs w:val="32"/>
        </w:rPr>
        <w:t>公务接待费指单位按规定开支的各类公务接待（含外宾接待）支出。其中：国内接待费</w:t>
      </w:r>
      <w:r w:rsidR="00682533">
        <w:rPr>
          <w:rFonts w:ascii="仿宋" w:eastAsia="仿宋" w:hAnsi="仿宋" w:hint="eastAsia"/>
          <w:sz w:val="32"/>
          <w:szCs w:val="32"/>
        </w:rPr>
        <w:t>0</w:t>
      </w:r>
      <w:r w:rsidRPr="009247EE">
        <w:rPr>
          <w:rFonts w:ascii="仿宋" w:eastAsia="仿宋" w:hAnsi="仿宋" w:hint="eastAsia"/>
          <w:sz w:val="32"/>
          <w:szCs w:val="32"/>
        </w:rPr>
        <w:t>万元。共计接待</w:t>
      </w:r>
      <w:r w:rsidR="00682533">
        <w:rPr>
          <w:rFonts w:ascii="仿宋" w:eastAsia="仿宋" w:hAnsi="仿宋" w:hint="eastAsia"/>
          <w:sz w:val="32"/>
          <w:szCs w:val="32"/>
        </w:rPr>
        <w:t>0</w:t>
      </w:r>
      <w:r w:rsidRPr="009247EE">
        <w:rPr>
          <w:rFonts w:ascii="仿宋" w:eastAsia="仿宋" w:hAnsi="仿宋" w:hint="eastAsia"/>
          <w:sz w:val="32"/>
          <w:szCs w:val="32"/>
        </w:rPr>
        <w:t xml:space="preserve">批次， </w:t>
      </w:r>
      <w:r w:rsidR="00682533">
        <w:rPr>
          <w:rFonts w:ascii="仿宋" w:eastAsia="仿宋" w:hAnsi="仿宋" w:hint="eastAsia"/>
          <w:sz w:val="32"/>
          <w:szCs w:val="32"/>
        </w:rPr>
        <w:t>0</w:t>
      </w:r>
      <w:r w:rsidRPr="009247EE">
        <w:rPr>
          <w:rFonts w:ascii="仿宋" w:eastAsia="仿宋" w:hAnsi="仿宋" w:hint="eastAsia"/>
          <w:sz w:val="32"/>
          <w:szCs w:val="32"/>
        </w:rPr>
        <w:t>人次。国（境）外接待费</w:t>
      </w:r>
      <w:r w:rsidR="00682533">
        <w:rPr>
          <w:rFonts w:ascii="仿宋" w:eastAsia="仿宋" w:hAnsi="仿宋" w:hint="eastAsia"/>
          <w:sz w:val="32"/>
          <w:szCs w:val="32"/>
        </w:rPr>
        <w:t>0</w:t>
      </w:r>
      <w:r w:rsidRPr="009247EE">
        <w:rPr>
          <w:rFonts w:ascii="仿宋" w:eastAsia="仿宋" w:hAnsi="仿宋" w:hint="eastAsia"/>
          <w:sz w:val="32"/>
          <w:szCs w:val="32"/>
        </w:rPr>
        <w:t>万元。共计接待</w:t>
      </w:r>
      <w:r w:rsidR="00682533">
        <w:rPr>
          <w:rFonts w:ascii="仿宋" w:eastAsia="仿宋" w:hAnsi="仿宋" w:hint="eastAsia"/>
          <w:sz w:val="32"/>
          <w:szCs w:val="32"/>
        </w:rPr>
        <w:t>0</w:t>
      </w:r>
      <w:r w:rsidRPr="009247EE">
        <w:rPr>
          <w:rFonts w:ascii="仿宋" w:eastAsia="仿宋" w:hAnsi="仿宋" w:hint="eastAsia"/>
          <w:sz w:val="32"/>
          <w:szCs w:val="32"/>
        </w:rPr>
        <w:t>批次，</w:t>
      </w:r>
      <w:r w:rsidR="00682533">
        <w:rPr>
          <w:rFonts w:ascii="仿宋" w:eastAsia="仿宋" w:hAnsi="仿宋" w:hint="eastAsia"/>
          <w:sz w:val="32"/>
          <w:szCs w:val="32"/>
        </w:rPr>
        <w:t>0</w:t>
      </w:r>
      <w:r w:rsidRPr="009247EE">
        <w:rPr>
          <w:rFonts w:ascii="仿宋" w:eastAsia="仿宋" w:hAnsi="仿宋" w:hint="eastAsia"/>
          <w:sz w:val="32"/>
          <w:szCs w:val="32"/>
        </w:rPr>
        <w:t>人次。</w:t>
      </w:r>
    </w:p>
    <w:p w:rsidR="00866F03" w:rsidRPr="009247EE" w:rsidRDefault="00866F03">
      <w:pPr>
        <w:rPr>
          <w:rFonts w:ascii="仿宋" w:eastAsia="仿宋" w:hAnsi="仿宋"/>
          <w:sz w:val="52"/>
          <w:szCs w:val="52"/>
        </w:rPr>
      </w:pPr>
    </w:p>
    <w:p w:rsidR="00866F03" w:rsidRPr="009247EE" w:rsidRDefault="00866F03">
      <w:pPr>
        <w:rPr>
          <w:rFonts w:ascii="仿宋" w:eastAsia="仿宋" w:hAnsi="仿宋"/>
          <w:sz w:val="52"/>
          <w:szCs w:val="52"/>
        </w:rPr>
      </w:pPr>
    </w:p>
    <w:p w:rsidR="00866F03" w:rsidRPr="009247EE" w:rsidRDefault="00866F03">
      <w:pPr>
        <w:rPr>
          <w:rFonts w:ascii="仿宋" w:eastAsia="仿宋" w:hAnsi="仿宋"/>
          <w:sz w:val="52"/>
          <w:szCs w:val="52"/>
        </w:rPr>
      </w:pPr>
    </w:p>
    <w:p w:rsidR="00866F03" w:rsidRDefault="00866F03">
      <w:pPr>
        <w:rPr>
          <w:rFonts w:ascii="仿宋" w:eastAsia="仿宋" w:hAnsi="仿宋" w:hint="eastAsia"/>
          <w:sz w:val="52"/>
          <w:szCs w:val="52"/>
        </w:rPr>
      </w:pPr>
    </w:p>
    <w:p w:rsidR="001E593F" w:rsidRDefault="001E593F">
      <w:pPr>
        <w:rPr>
          <w:rFonts w:ascii="仿宋" w:eastAsia="仿宋" w:hAnsi="仿宋" w:hint="eastAsia"/>
          <w:sz w:val="52"/>
          <w:szCs w:val="52"/>
        </w:rPr>
      </w:pPr>
    </w:p>
    <w:p w:rsidR="001E593F" w:rsidRDefault="001E593F">
      <w:pPr>
        <w:rPr>
          <w:rFonts w:ascii="仿宋" w:eastAsia="仿宋" w:hAnsi="仿宋" w:hint="eastAsia"/>
          <w:sz w:val="52"/>
          <w:szCs w:val="52"/>
        </w:rPr>
      </w:pPr>
    </w:p>
    <w:p w:rsidR="001E593F" w:rsidRDefault="001E593F">
      <w:pPr>
        <w:rPr>
          <w:rFonts w:ascii="仿宋" w:eastAsia="仿宋" w:hAnsi="仿宋" w:hint="eastAsia"/>
          <w:sz w:val="52"/>
          <w:szCs w:val="52"/>
        </w:rPr>
      </w:pPr>
    </w:p>
    <w:p w:rsidR="001E593F" w:rsidRDefault="001E593F">
      <w:pPr>
        <w:rPr>
          <w:rFonts w:ascii="仿宋" w:eastAsia="仿宋" w:hAnsi="仿宋" w:hint="eastAsia"/>
          <w:sz w:val="52"/>
          <w:szCs w:val="52"/>
        </w:rPr>
      </w:pPr>
    </w:p>
    <w:p w:rsidR="001E593F" w:rsidRPr="009247EE" w:rsidRDefault="001E593F">
      <w:pPr>
        <w:rPr>
          <w:rFonts w:ascii="仿宋" w:eastAsia="仿宋" w:hAnsi="仿宋"/>
          <w:sz w:val="52"/>
          <w:szCs w:val="52"/>
        </w:rPr>
      </w:pPr>
    </w:p>
    <w:p w:rsidR="00866F03" w:rsidRPr="009247EE" w:rsidRDefault="00866F03">
      <w:pPr>
        <w:rPr>
          <w:rFonts w:ascii="仿宋" w:eastAsia="仿宋" w:hAnsi="仿宋"/>
          <w:sz w:val="52"/>
          <w:szCs w:val="52"/>
        </w:rPr>
      </w:pPr>
    </w:p>
    <w:p w:rsidR="00866F03" w:rsidRPr="009247EE" w:rsidRDefault="001D16BA">
      <w:pPr>
        <w:rPr>
          <w:rFonts w:ascii="仿宋" w:eastAsia="仿宋" w:hAnsi="仿宋"/>
          <w:sz w:val="52"/>
          <w:szCs w:val="52"/>
        </w:rPr>
      </w:pPr>
      <w:r w:rsidRPr="009247EE">
        <w:rPr>
          <w:rFonts w:ascii="仿宋" w:eastAsia="仿宋" w:hAnsi="仿宋" w:hint="eastAsia"/>
          <w:sz w:val="52"/>
          <w:szCs w:val="52"/>
        </w:rPr>
        <w:lastRenderedPageBreak/>
        <w:t>第四部分</w:t>
      </w:r>
    </w:p>
    <w:p w:rsidR="00866F03" w:rsidRPr="009247EE" w:rsidRDefault="00866F03">
      <w:pPr>
        <w:rPr>
          <w:rFonts w:ascii="仿宋" w:eastAsia="仿宋" w:hAnsi="仿宋"/>
          <w:sz w:val="52"/>
          <w:szCs w:val="52"/>
        </w:rPr>
      </w:pPr>
    </w:p>
    <w:p w:rsidR="00866F03" w:rsidRPr="009247EE" w:rsidRDefault="00866F03">
      <w:pPr>
        <w:rPr>
          <w:rFonts w:ascii="仿宋" w:eastAsia="仿宋" w:hAnsi="仿宋"/>
          <w:sz w:val="52"/>
          <w:szCs w:val="52"/>
        </w:rPr>
      </w:pPr>
    </w:p>
    <w:p w:rsidR="00866F03" w:rsidRPr="009247EE" w:rsidRDefault="00866F03">
      <w:pPr>
        <w:rPr>
          <w:rFonts w:ascii="仿宋" w:eastAsia="仿宋" w:hAnsi="仿宋"/>
          <w:sz w:val="52"/>
          <w:szCs w:val="52"/>
        </w:rPr>
      </w:pPr>
    </w:p>
    <w:p w:rsidR="00866F03" w:rsidRPr="009247EE" w:rsidRDefault="001D16BA">
      <w:pPr>
        <w:jc w:val="center"/>
        <w:rPr>
          <w:rFonts w:ascii="仿宋" w:eastAsia="仿宋" w:hAnsi="仿宋"/>
          <w:sz w:val="52"/>
          <w:szCs w:val="52"/>
        </w:rPr>
      </w:pPr>
      <w:r w:rsidRPr="009247EE">
        <w:rPr>
          <w:rFonts w:ascii="仿宋" w:eastAsia="仿宋" w:hAnsi="仿宋" w:hint="eastAsia"/>
          <w:sz w:val="52"/>
          <w:szCs w:val="52"/>
        </w:rPr>
        <w:t>名词解释</w:t>
      </w: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866F03">
      <w:pPr>
        <w:rPr>
          <w:rFonts w:ascii="仿宋" w:eastAsia="仿宋" w:hAnsi="仿宋"/>
          <w:b/>
          <w:sz w:val="30"/>
          <w:szCs w:val="30"/>
        </w:rPr>
      </w:pP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color w:val="000000"/>
          <w:sz w:val="32"/>
          <w:szCs w:val="32"/>
        </w:rPr>
        <w:t>一、财政拨款收入：</w:t>
      </w:r>
      <w:r w:rsidRPr="009247EE">
        <w:rPr>
          <w:rFonts w:ascii="仿宋" w:eastAsia="仿宋" w:hAnsi="仿宋" w:hint="eastAsia"/>
          <w:sz w:val="32"/>
          <w:szCs w:val="32"/>
        </w:rPr>
        <w:t>指由市级财政当年拨付的资金。按现行管理制度，市级部门决算中反映的财政拨款包括一般公共预算财政拨款和政府性基金财政拨款。</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二、上级补助收入：指事业单位从主管部门和上级单位取得的非财政补助收入。</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三、事业收入：指事业单位开展专业业务活动及其辅助活动取得的收入。包括事业单位收到的财政专户实际核拨的教育收费等。</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四、经营收入：指事业单位在专业业务活动及其辅助活动之外开展非独立核算经营活动取得的收入。</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lastRenderedPageBreak/>
        <w:t>五、附属单位上缴收入：指事业单位附属独立核算单位按照有关规定上缴的收入。</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六、其他收入：指单位取得的除上述“财政拨款收入”、“上级补助收入”、“事业收入”、“经营收入”、“附属单位上缴收入”等以外的各项收入。</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七、用事业基金弥补收支差额：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八、年初结转和结余：指以前年度尚未完成、结转到本年仍按原规定用途继续使用的资金，或项目已完成等产生的结余资金。</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九、结余分配：指事业单位按照《事业单位会计制度》的规定从非财政补助结余中分配的事业基金和职工福利基金等。</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十、年末结转和结余：指单位按照有关规定结转到下年继续使用的资金，或项目已完成等产生的结余资金。</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十一、基本支出：指单位为保障其机构正常运转、完成日常工作任务而发生的各项支出。</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十二、项目支出：指单位在基本支出之外为完成特定的工作任务或事业发展目标所发生的支出。</w:t>
      </w:r>
    </w:p>
    <w:p w:rsidR="00866F03" w:rsidRPr="009247EE" w:rsidRDefault="001D16BA">
      <w:pPr>
        <w:spacing w:line="580" w:lineRule="exact"/>
        <w:rPr>
          <w:rFonts w:ascii="仿宋" w:eastAsia="仿宋" w:hAnsi="仿宋"/>
          <w:sz w:val="32"/>
          <w:szCs w:val="32"/>
        </w:rPr>
      </w:pPr>
      <w:r w:rsidRPr="009247EE">
        <w:rPr>
          <w:rFonts w:ascii="仿宋" w:eastAsia="仿宋" w:hAnsi="仿宋" w:hint="eastAsia"/>
          <w:sz w:val="32"/>
          <w:szCs w:val="32"/>
        </w:rPr>
        <w:t xml:space="preserve">    十三、经营支出：指事业单位在专业业务活动及其辅助</w:t>
      </w:r>
      <w:r w:rsidRPr="009247EE">
        <w:rPr>
          <w:rFonts w:ascii="仿宋" w:eastAsia="仿宋" w:hAnsi="仿宋" w:hint="eastAsia"/>
          <w:sz w:val="32"/>
          <w:szCs w:val="32"/>
        </w:rPr>
        <w:lastRenderedPageBreak/>
        <w:t>活动之外开展非独立核算经营活动发生的支出。</w:t>
      </w:r>
    </w:p>
    <w:p w:rsidR="00866F03" w:rsidRPr="009247EE" w:rsidRDefault="001D16BA">
      <w:pPr>
        <w:spacing w:line="580" w:lineRule="exact"/>
        <w:ind w:firstLine="600"/>
        <w:rPr>
          <w:rFonts w:ascii="仿宋" w:eastAsia="仿宋" w:hAnsi="仿宋"/>
          <w:sz w:val="32"/>
          <w:szCs w:val="32"/>
        </w:rPr>
      </w:pPr>
      <w:r w:rsidRPr="009247EE">
        <w:rPr>
          <w:rFonts w:ascii="仿宋" w:eastAsia="仿宋" w:hAnsi="仿宋" w:hint="eastAsia"/>
          <w:sz w:val="32"/>
          <w:szCs w:val="32"/>
        </w:rPr>
        <w:t>十四、“三公”经费：指市级部门用财政拨款安排的因公出国（境）费、公务用车购置及运行费和公务接待费。其中，因公出国（境）费反映单位公务出国（境）的差旅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rsidR="00866F03" w:rsidRPr="009247EE" w:rsidRDefault="001D16BA">
      <w:pPr>
        <w:spacing w:line="580" w:lineRule="exact"/>
        <w:ind w:firstLineChars="200" w:firstLine="640"/>
        <w:rPr>
          <w:rFonts w:ascii="仿宋" w:eastAsia="仿宋" w:hAnsi="仿宋"/>
          <w:sz w:val="32"/>
          <w:szCs w:val="32"/>
        </w:rPr>
      </w:pPr>
      <w:r w:rsidRPr="009247EE">
        <w:rPr>
          <w:rFonts w:ascii="仿宋" w:eastAsia="仿宋" w:hAnsi="仿宋" w:hint="eastAsia"/>
          <w:sz w:val="32"/>
          <w:szCs w:val="32"/>
        </w:rPr>
        <w:t>十五、机关运行经费：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rsidR="001D16BA" w:rsidRPr="009247EE" w:rsidRDefault="001D16BA" w:rsidP="009247EE">
      <w:pPr>
        <w:spacing w:line="580" w:lineRule="exact"/>
        <w:ind w:firstLineChars="200" w:firstLine="640"/>
        <w:rPr>
          <w:rFonts w:ascii="仿宋" w:eastAsia="仿宋" w:hAnsi="仿宋"/>
          <w:sz w:val="32"/>
          <w:szCs w:val="32"/>
        </w:rPr>
      </w:pPr>
    </w:p>
    <w:sectPr w:rsidR="001D16BA" w:rsidRPr="009247EE" w:rsidSect="00866F03">
      <w:footerReference w:type="even" r:id="rId9"/>
      <w:footerReference w:type="default" r:id="rId10"/>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B23" w:rsidRDefault="00EA5B23">
      <w:r>
        <w:separator/>
      </w:r>
    </w:p>
  </w:endnote>
  <w:endnote w:type="continuationSeparator" w:id="1">
    <w:p w:rsidR="00EA5B23" w:rsidRDefault="00EA5B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auto"/>
    <w:pitch w:val="variable"/>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54" w:rsidRDefault="00A07E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p w:rsidR="00A07E54" w:rsidRDefault="00A07E5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54" w:rsidRDefault="00A07E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E593F">
      <w:rPr>
        <w:rStyle w:val="a4"/>
        <w:noProof/>
      </w:rPr>
      <w:t>- 14 -</w:t>
    </w:r>
    <w:r>
      <w:rPr>
        <w:rStyle w:val="a4"/>
      </w:rPr>
      <w:fldChar w:fldCharType="end"/>
    </w:r>
  </w:p>
  <w:p w:rsidR="00A07E54" w:rsidRDefault="00A07E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B23" w:rsidRDefault="00EA5B23">
      <w:r>
        <w:separator/>
      </w:r>
    </w:p>
  </w:footnote>
  <w:footnote w:type="continuationSeparator" w:id="1">
    <w:p w:rsidR="00EA5B23" w:rsidRDefault="00EA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F500B79C"/>
    <w:lvl w:ilvl="0">
      <w:start w:val="1"/>
      <w:numFmt w:val="decimal"/>
      <w:lvlText w:val="%1."/>
      <w:lvlJc w:val="left"/>
      <w:pPr>
        <w:tabs>
          <w:tab w:val="num" w:pos="2040"/>
        </w:tabs>
        <w:ind w:left="2040" w:hanging="360"/>
      </w:pPr>
    </w:lvl>
  </w:abstractNum>
  <w:abstractNum w:abstractNumId="1">
    <w:nsid w:val="0FFFFF7D"/>
    <w:multiLevelType w:val="singleLevel"/>
    <w:tmpl w:val="82A68DF2"/>
    <w:lvl w:ilvl="0">
      <w:start w:val="1"/>
      <w:numFmt w:val="decimal"/>
      <w:lvlText w:val="%1."/>
      <w:lvlJc w:val="left"/>
      <w:pPr>
        <w:tabs>
          <w:tab w:val="num" w:pos="1620"/>
        </w:tabs>
        <w:ind w:left="1620" w:hanging="360"/>
      </w:pPr>
    </w:lvl>
  </w:abstractNum>
  <w:abstractNum w:abstractNumId="2">
    <w:nsid w:val="0FFFFF7E"/>
    <w:multiLevelType w:val="singleLevel"/>
    <w:tmpl w:val="29C83286"/>
    <w:lvl w:ilvl="0">
      <w:start w:val="1"/>
      <w:numFmt w:val="decimal"/>
      <w:lvlText w:val="%1."/>
      <w:lvlJc w:val="left"/>
      <w:pPr>
        <w:tabs>
          <w:tab w:val="num" w:pos="1200"/>
        </w:tabs>
        <w:ind w:left="1200" w:hanging="360"/>
      </w:pPr>
    </w:lvl>
  </w:abstractNum>
  <w:abstractNum w:abstractNumId="3">
    <w:nsid w:val="0FFFFF7F"/>
    <w:multiLevelType w:val="singleLevel"/>
    <w:tmpl w:val="A208B61A"/>
    <w:lvl w:ilvl="0">
      <w:start w:val="1"/>
      <w:numFmt w:val="decimal"/>
      <w:lvlText w:val="%1."/>
      <w:lvlJc w:val="left"/>
      <w:pPr>
        <w:tabs>
          <w:tab w:val="num" w:pos="780"/>
        </w:tabs>
        <w:ind w:left="780" w:hanging="360"/>
      </w:pPr>
    </w:lvl>
  </w:abstractNum>
  <w:abstractNum w:abstractNumId="4">
    <w:nsid w:val="0FFFFF80"/>
    <w:multiLevelType w:val="singleLevel"/>
    <w:tmpl w:val="8AC6546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206E9FF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277AF76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B4EC5D8A"/>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CFB4C88C"/>
    <w:lvl w:ilvl="0">
      <w:start w:val="1"/>
      <w:numFmt w:val="decimal"/>
      <w:lvlText w:val="%1."/>
      <w:lvlJc w:val="left"/>
      <w:pPr>
        <w:tabs>
          <w:tab w:val="num" w:pos="360"/>
        </w:tabs>
        <w:ind w:left="360" w:hanging="360"/>
      </w:pPr>
    </w:lvl>
  </w:abstractNum>
  <w:abstractNum w:abstractNumId="9">
    <w:nsid w:val="0FFFFF89"/>
    <w:multiLevelType w:val="singleLevel"/>
    <w:tmpl w:val="4094E576"/>
    <w:lvl w:ilvl="0">
      <w:start w:val="1"/>
      <w:numFmt w:val="bullet"/>
      <w:lvlText w:val=""/>
      <w:lvlJc w:val="left"/>
      <w:pPr>
        <w:tabs>
          <w:tab w:val="num" w:pos="360"/>
        </w:tabs>
        <w:ind w:left="360" w:hanging="360"/>
      </w:pPr>
      <w:rPr>
        <w:rFonts w:ascii="Wingdings" w:hAnsi="Wingdings" w:hint="default"/>
      </w:rPr>
    </w:lvl>
  </w:abstractNum>
  <w:abstractNum w:abstractNumId="10">
    <w:nsid w:val="5248601D"/>
    <w:multiLevelType w:val="hybridMultilevel"/>
    <w:tmpl w:val="52D64490"/>
    <w:lvl w:ilvl="0" w:tplc="B798F7E8">
      <w:start w:val="1"/>
      <w:numFmt w:val="japaneseCounting"/>
      <w:lvlText w:val="%1、"/>
      <w:lvlJc w:val="left"/>
      <w:pPr>
        <w:tabs>
          <w:tab w:val="num" w:pos="720"/>
        </w:tabs>
        <w:ind w:left="720" w:hanging="720"/>
      </w:pPr>
      <w:rPr>
        <w:rFonts w:hint="default"/>
      </w:rPr>
    </w:lvl>
    <w:lvl w:ilvl="1" w:tplc="16004434">
      <w:start w:val="1"/>
      <w:numFmt w:val="lowerLetter"/>
      <w:lvlText w:val="%2)"/>
      <w:lvlJc w:val="left"/>
      <w:pPr>
        <w:tabs>
          <w:tab w:val="num" w:pos="840"/>
        </w:tabs>
        <w:ind w:left="840" w:hanging="420"/>
      </w:pPr>
    </w:lvl>
    <w:lvl w:ilvl="2" w:tplc="DABE2CDC">
      <w:start w:val="1"/>
      <w:numFmt w:val="lowerRoman"/>
      <w:lvlText w:val="%3."/>
      <w:lvlJc w:val="right"/>
      <w:pPr>
        <w:tabs>
          <w:tab w:val="num" w:pos="1260"/>
        </w:tabs>
        <w:ind w:left="1260" w:hanging="420"/>
      </w:pPr>
    </w:lvl>
    <w:lvl w:ilvl="3" w:tplc="78A27862">
      <w:start w:val="1"/>
      <w:numFmt w:val="decimal"/>
      <w:lvlText w:val="%4."/>
      <w:lvlJc w:val="left"/>
      <w:pPr>
        <w:tabs>
          <w:tab w:val="num" w:pos="1680"/>
        </w:tabs>
        <w:ind w:left="1680" w:hanging="420"/>
      </w:pPr>
    </w:lvl>
    <w:lvl w:ilvl="4" w:tplc="D6C84C00">
      <w:start w:val="1"/>
      <w:numFmt w:val="lowerLetter"/>
      <w:lvlText w:val="%5)"/>
      <w:lvlJc w:val="left"/>
      <w:pPr>
        <w:tabs>
          <w:tab w:val="num" w:pos="2100"/>
        </w:tabs>
        <w:ind w:left="2100" w:hanging="420"/>
      </w:pPr>
    </w:lvl>
    <w:lvl w:ilvl="5" w:tplc="2BFCED9C">
      <w:start w:val="1"/>
      <w:numFmt w:val="lowerRoman"/>
      <w:lvlText w:val="%6."/>
      <w:lvlJc w:val="right"/>
      <w:pPr>
        <w:tabs>
          <w:tab w:val="num" w:pos="2520"/>
        </w:tabs>
        <w:ind w:left="2520" w:hanging="420"/>
      </w:pPr>
    </w:lvl>
    <w:lvl w:ilvl="6" w:tplc="061EEA64">
      <w:start w:val="1"/>
      <w:numFmt w:val="decimal"/>
      <w:lvlText w:val="%7."/>
      <w:lvlJc w:val="left"/>
      <w:pPr>
        <w:tabs>
          <w:tab w:val="num" w:pos="2940"/>
        </w:tabs>
        <w:ind w:left="2940" w:hanging="420"/>
      </w:pPr>
    </w:lvl>
    <w:lvl w:ilvl="7" w:tplc="A73C511A">
      <w:start w:val="1"/>
      <w:numFmt w:val="lowerLetter"/>
      <w:lvlText w:val="%8)"/>
      <w:lvlJc w:val="left"/>
      <w:pPr>
        <w:tabs>
          <w:tab w:val="num" w:pos="3360"/>
        </w:tabs>
        <w:ind w:left="3360" w:hanging="420"/>
      </w:pPr>
    </w:lvl>
    <w:lvl w:ilvl="8" w:tplc="AF7E287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193"/>
    <w:rsid w:val="00142151"/>
    <w:rsid w:val="001D16BA"/>
    <w:rsid w:val="001E593F"/>
    <w:rsid w:val="00214A5A"/>
    <w:rsid w:val="004839DA"/>
    <w:rsid w:val="004C7193"/>
    <w:rsid w:val="004F06EF"/>
    <w:rsid w:val="0055086A"/>
    <w:rsid w:val="00555FA5"/>
    <w:rsid w:val="00562E99"/>
    <w:rsid w:val="00585EB6"/>
    <w:rsid w:val="006403F7"/>
    <w:rsid w:val="0065618D"/>
    <w:rsid w:val="00682533"/>
    <w:rsid w:val="00694232"/>
    <w:rsid w:val="00714F7E"/>
    <w:rsid w:val="0078792C"/>
    <w:rsid w:val="007B3A77"/>
    <w:rsid w:val="00866F03"/>
    <w:rsid w:val="00907E98"/>
    <w:rsid w:val="009247EE"/>
    <w:rsid w:val="00A07E54"/>
    <w:rsid w:val="00A61F5D"/>
    <w:rsid w:val="00A90D96"/>
    <w:rsid w:val="00B012CE"/>
    <w:rsid w:val="00BB473B"/>
    <w:rsid w:val="00BC1BF0"/>
    <w:rsid w:val="00BE57A2"/>
    <w:rsid w:val="00CE32F4"/>
    <w:rsid w:val="00E303BC"/>
    <w:rsid w:val="00E76FE8"/>
    <w:rsid w:val="00EA5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03"/>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66F03"/>
    <w:rPr>
      <w:rFonts w:ascii="Tahoma" w:hAnsi="Tahoma"/>
      <w:sz w:val="24"/>
      <w:szCs w:val="20"/>
    </w:rPr>
  </w:style>
  <w:style w:type="paragraph" w:customStyle="1" w:styleId="CharCharCharChar1CharCharCharCharCharCharCharCharCharCharCharCharCharCharCharCharChar">
    <w:name w:val="Char Char Char Char1 Char Char Char Char Char Char Char Char Char Char Char Char Char Char Char Char Char"/>
    <w:basedOn w:val="a"/>
    <w:autoRedefine/>
    <w:rsid w:val="00866F03"/>
    <w:pPr>
      <w:widowControl/>
      <w:spacing w:after="160" w:line="240" w:lineRule="exact"/>
      <w:ind w:firstLineChars="350" w:firstLine="350"/>
      <w:jc w:val="left"/>
    </w:pPr>
    <w:rPr>
      <w:rFonts w:ascii="Verdana" w:eastAsia="仿宋_GB2312" w:hAnsi="Verdana"/>
      <w:kern w:val="0"/>
      <w:sz w:val="28"/>
      <w:szCs w:val="28"/>
      <w:lang w:eastAsia="en-US"/>
    </w:rPr>
  </w:style>
  <w:style w:type="paragraph" w:styleId="a3">
    <w:name w:val="footer"/>
    <w:basedOn w:val="a"/>
    <w:rsid w:val="00866F03"/>
    <w:pPr>
      <w:tabs>
        <w:tab w:val="center" w:pos="4153"/>
        <w:tab w:val="right" w:pos="8306"/>
      </w:tabs>
      <w:snapToGrid w:val="0"/>
      <w:jc w:val="left"/>
    </w:pPr>
    <w:rPr>
      <w:sz w:val="18"/>
      <w:szCs w:val="18"/>
    </w:rPr>
  </w:style>
  <w:style w:type="character" w:styleId="a4">
    <w:name w:val="page number"/>
    <w:basedOn w:val="a0"/>
    <w:rsid w:val="00866F03"/>
  </w:style>
  <w:style w:type="paragraph" w:styleId="a5">
    <w:name w:val="header"/>
    <w:basedOn w:val="a"/>
    <w:rsid w:val="00866F03"/>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866F03"/>
    <w:pPr>
      <w:tabs>
        <w:tab w:val="num" w:pos="360"/>
      </w:tabs>
    </w:pPr>
    <w:rPr>
      <w:sz w:val="24"/>
    </w:rPr>
  </w:style>
  <w:style w:type="paragraph" w:styleId="a6">
    <w:name w:val="Balloon Text"/>
    <w:basedOn w:val="a"/>
    <w:rsid w:val="00866F0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1BED7DA8-A337-45D0-B028-4FBF37E3A763}">
  <ds:schemaRefs>
    <ds:schemaRef ds:uri="http://www.yonyou.com/datasource"/>
  </ds:schemaRefs>
</ds:datastoreItem>
</file>

<file path=customXml/itemProps2.xml><?xml version="1.0" encoding="utf-8"?>
<ds:datastoreItem xmlns:ds="http://schemas.openxmlformats.org/officeDocument/2006/customXml" ds:itemID="{EA49E91F-105F-4599-B525-D2607D48D46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14</Pages>
  <Words>593</Words>
  <Characters>3386</Characters>
  <Application>Microsoft Office Word</Application>
  <DocSecurity>0</DocSecurity>
  <Lines>28</Lines>
  <Paragraphs>7</Paragraphs>
  <ScaleCrop>false</ScaleCrop>
  <Company>china</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13</cp:revision>
  <cp:lastPrinted>2016-08-30T09:07:00Z</cp:lastPrinted>
  <dcterms:created xsi:type="dcterms:W3CDTF">2016-09-13T09:34:00Z</dcterms:created>
  <dcterms:modified xsi:type="dcterms:W3CDTF">2016-09-19T02:41:00Z</dcterms:modified>
</cp:coreProperties>
</file>